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4E303" w14:textId="31AED7A4" w:rsidR="00883F18" w:rsidRPr="00883F18" w:rsidRDefault="00883F18" w:rsidP="00054EAA">
      <w:pPr>
        <w:spacing w:after="0" w:line="240" w:lineRule="auto"/>
        <w:jc w:val="center"/>
        <w:rPr>
          <w:rFonts w:ascii="Times New Roman" w:hAnsi="Times New Roman" w:cs="Times New Roman"/>
          <w:b/>
          <w:sz w:val="24"/>
          <w:szCs w:val="24"/>
        </w:rPr>
      </w:pPr>
      <w:r w:rsidRPr="00883F18">
        <w:rPr>
          <w:rFonts w:ascii="Times New Roman" w:hAnsi="Times New Roman" w:cs="Times New Roman"/>
          <w:b/>
          <w:sz w:val="24"/>
          <w:szCs w:val="24"/>
        </w:rPr>
        <w:t xml:space="preserve">Лабораторное занятие 1. Техника безопасности, приборы и посуда, используемые в лаборатории для синтеза и получения органических веществ, их очистки и определения физико-химических констант </w:t>
      </w:r>
    </w:p>
    <w:p w14:paraId="3640D5B8" w14:textId="77777777" w:rsidR="00883F18" w:rsidRPr="0058255B" w:rsidRDefault="00883F18" w:rsidP="00054EAA">
      <w:pPr>
        <w:spacing w:after="0" w:line="240" w:lineRule="auto"/>
        <w:jc w:val="center"/>
        <w:rPr>
          <w:rFonts w:ascii="Times New Roman" w:hAnsi="Times New Roman" w:cs="Times New Roman"/>
          <w:sz w:val="20"/>
        </w:rPr>
      </w:pPr>
    </w:p>
    <w:p w14:paraId="07E99F71" w14:textId="77777777" w:rsidR="0058255B" w:rsidRDefault="0058255B" w:rsidP="0058255B">
      <w:pPr>
        <w:pStyle w:val="a6"/>
        <w:spacing w:before="160"/>
        <w:ind w:right="279" w:firstLine="566"/>
      </w:pPr>
      <w:r>
        <w:rPr>
          <w:i/>
        </w:rPr>
        <w:t xml:space="preserve">Цель – </w:t>
      </w:r>
      <w:r>
        <w:t>закрепление учебного материала по правилам техники безопасности (ТБ) и пожароопасности при работе с органическими веществами, с минеральными кислотами и бромом, а также по приборному обеспечению и посуде, используемых при выполнении лабораторных занятий по биоорганической химии.</w:t>
      </w:r>
    </w:p>
    <w:p w14:paraId="53CDFDE1" w14:textId="2B48AD37" w:rsidR="007C0FF0" w:rsidRPr="007C0FF0" w:rsidRDefault="00E07D0A" w:rsidP="007A0CFA">
      <w:pPr>
        <w:spacing w:after="0" w:line="240" w:lineRule="auto"/>
        <w:ind w:firstLine="709"/>
        <w:jc w:val="both"/>
        <w:rPr>
          <w:rFonts w:ascii="Times New Roman" w:hAnsi="Times New Roman" w:cs="Times New Roman"/>
          <w:b/>
          <w:bCs/>
          <w:i/>
          <w:iCs/>
          <w:sz w:val="24"/>
          <w:szCs w:val="24"/>
        </w:rPr>
      </w:pPr>
      <w:r w:rsidRPr="007C0FF0">
        <w:rPr>
          <w:rFonts w:ascii="Times New Roman" w:hAnsi="Times New Roman" w:cs="Times New Roman"/>
          <w:b/>
          <w:bCs/>
          <w:i/>
          <w:iCs/>
          <w:sz w:val="24"/>
          <w:szCs w:val="24"/>
        </w:rPr>
        <w:t>I.</w:t>
      </w:r>
      <w:r w:rsidR="007C0FF0">
        <w:rPr>
          <w:rFonts w:ascii="Times New Roman" w:hAnsi="Times New Roman" w:cs="Times New Roman"/>
          <w:b/>
          <w:bCs/>
          <w:i/>
          <w:iCs/>
          <w:sz w:val="24"/>
          <w:szCs w:val="24"/>
        </w:rPr>
        <w:t xml:space="preserve"> </w:t>
      </w:r>
      <w:r w:rsidR="007C0FF0" w:rsidRPr="007C0FF0">
        <w:rPr>
          <w:rFonts w:ascii="Times New Roman" w:hAnsi="Times New Roman" w:cs="Times New Roman"/>
          <w:b/>
          <w:bCs/>
          <w:i/>
          <w:iCs/>
          <w:sz w:val="24"/>
          <w:szCs w:val="24"/>
        </w:rPr>
        <w:t>Общие правила, обязательные к выполнению при работе в химической лаборатории</w:t>
      </w:r>
    </w:p>
    <w:p w14:paraId="5A3AEDEC" w14:textId="1517E1A8" w:rsidR="007C0FF0" w:rsidRDefault="007C0FF0"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w:t>
      </w:r>
      <w:r>
        <w:rPr>
          <w:rFonts w:ascii="Times New Roman" w:hAnsi="Times New Roman" w:cs="Times New Roman"/>
          <w:sz w:val="24"/>
          <w:szCs w:val="24"/>
        </w:rPr>
        <w:t xml:space="preserve"> </w:t>
      </w:r>
      <w:r w:rsidR="000B3874" w:rsidRPr="000B3874">
        <w:rPr>
          <w:rFonts w:ascii="Times New Roman" w:hAnsi="Times New Roman" w:cs="Times New Roman"/>
          <w:sz w:val="24"/>
          <w:szCs w:val="24"/>
        </w:rPr>
        <w:t xml:space="preserve">В химической лаборатории категорически запрещается выполнять экспериментальную работу в одиночку. </w:t>
      </w:r>
    </w:p>
    <w:p w14:paraId="2AAB4B9C" w14:textId="77777777" w:rsidR="007C0FF0" w:rsidRDefault="000B3874" w:rsidP="007A0CFA">
      <w:pPr>
        <w:spacing w:after="0" w:line="240" w:lineRule="auto"/>
        <w:ind w:firstLine="709"/>
        <w:jc w:val="both"/>
        <w:rPr>
          <w:rFonts w:ascii="Times New Roman" w:hAnsi="Times New Roman" w:cs="Times New Roman"/>
          <w:sz w:val="24"/>
          <w:szCs w:val="24"/>
        </w:rPr>
      </w:pPr>
      <w:bookmarkStart w:id="0" w:name="_Hlk208234547"/>
      <w:r w:rsidRPr="000B3874">
        <w:rPr>
          <w:rFonts w:ascii="Times New Roman" w:hAnsi="Times New Roman" w:cs="Times New Roman"/>
          <w:sz w:val="24"/>
          <w:szCs w:val="24"/>
        </w:rPr>
        <w:t>•</w:t>
      </w:r>
      <w:bookmarkEnd w:id="0"/>
      <w:r w:rsidRPr="000B3874">
        <w:rPr>
          <w:rFonts w:ascii="Times New Roman" w:hAnsi="Times New Roman" w:cs="Times New Roman"/>
          <w:sz w:val="24"/>
          <w:szCs w:val="24"/>
        </w:rPr>
        <w:t xml:space="preserve"> Запрещается приступать к выполнению работы без разрешения преподавателя или лаборанта. </w:t>
      </w:r>
    </w:p>
    <w:p w14:paraId="42F65172"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Перед началом экспериментальной работы необходимо усвоить основные правила техники безопасности и пожарной безопасности. </w:t>
      </w:r>
    </w:p>
    <w:p w14:paraId="255F7C86"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Во время работы в химической лаборатории необходимо соблюдать тишину, порядок, чистоту, рационально планировать порядок своих действий, выполнять их быстро, но без суеты; аккуратно и осторожно обращаться с химической посудой, приборами и реактивами. </w:t>
      </w:r>
    </w:p>
    <w:p w14:paraId="33AD74F7"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Для выполнения каждого синтеза необходимо заранее резервировать место для его проведения. Необходимые для выполнения эксперимента посуда и реактивы должны находиться на этом месте. Недопустимо загромождать это место химической посудой, реактивами и препаратами от других синтезов. </w:t>
      </w:r>
    </w:p>
    <w:p w14:paraId="0DC5D38A"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Перед началом выполнения эксперимента рабочее место должно быть обесточено (электрический щиток выключен), газовые и водяные краны перекрыты. </w:t>
      </w:r>
    </w:p>
    <w:p w14:paraId="742B4BC1"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Любой прибор, содержащий движущиеся или нагревающиеся части, а также предназначенный для работы под отличным от атмосферного давлением, должен быть предварительно проверен "вхолостую", без загрузки растворителей, реагентов, реакционных смесей. Электрический ток на клеммы (вилки) электроприборов, а также ток воды первоначально подаются при проведении "холостого" эксперимента. </w:t>
      </w:r>
    </w:p>
    <w:p w14:paraId="516B4EC2"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При сборке приборов внимательно необходимо следить, чтобы в них в процессе работы не могло создаваться избыточное давление (опасность взрыва!). </w:t>
      </w:r>
    </w:p>
    <w:p w14:paraId="0C56F666"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Крайне не рекомендуется заглядывать сверху в любые открытые емкости с химическими соединениями. </w:t>
      </w:r>
    </w:p>
    <w:p w14:paraId="0C4DA5EA"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Запрещается оставлять работающие лабораторные установки, а также включенные приборы без присмотра. </w:t>
      </w:r>
    </w:p>
    <w:p w14:paraId="29EEA0FF"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Во время работы одевать лабораторный халат, содержать в чистоте рабочий стол. Не следует вести записи в лабораторном журнале непосредственно под тягой или рядом с приборами для проведения синтеза или выделения продуктов - для этой цели в лаборатории имеются письменные столы. </w:t>
      </w:r>
    </w:p>
    <w:p w14:paraId="0617F192"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xml:space="preserve">• Приступая к работе с химической посудой, необходимо убедиться, что она является чистой и сухой. После выполнения синтеза посуда должна быть вымыта и высушена. </w:t>
      </w:r>
    </w:p>
    <w:p w14:paraId="5C929FEF"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При получении реактивов и проведении синтеза необходимо следить за тем, чтобы емкости с реагентами, растворителями, продуктами реакции были подписаны (желательно - снабжены этикетками); не путать пробки от разных склянок. Колбы и стаканы, предназначенные для конечного продукта синтеза, должны быть подписаны и взвешены. Запрещается использование реактивов из емкостей, не имеющих этикеток.</w:t>
      </w:r>
    </w:p>
    <w:p w14:paraId="0DBA34E7"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Любые химические вещества разрешается взвешивать только в химической посуде.</w:t>
      </w:r>
    </w:p>
    <w:p w14:paraId="40A84EDF" w14:textId="77777777" w:rsidR="007C0FF0"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lastRenderedPageBreak/>
        <w:t xml:space="preserve">• Запрещено выливать в раковины остатки агрессивных неорганических реагентов и любые органические вещества. Для этих целей имеются специальные склянки в вытяжных шкафах. </w:t>
      </w:r>
    </w:p>
    <w:p w14:paraId="3B2299F2" w14:textId="10F7AD0F" w:rsidR="007A0CFA" w:rsidRDefault="000B3874"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 В лаборатории категорически запрещается курить и настоятельно не рекомендуется пить и принимать пищу.</w:t>
      </w:r>
      <w:r w:rsidR="007C0FF0">
        <w:rPr>
          <w:rFonts w:ascii="Times New Roman" w:hAnsi="Times New Roman" w:cs="Times New Roman"/>
          <w:sz w:val="24"/>
          <w:szCs w:val="24"/>
        </w:rPr>
        <w:t xml:space="preserve"> </w:t>
      </w:r>
      <w:r w:rsidR="00E07D0A" w:rsidRPr="000B3874">
        <w:rPr>
          <w:rFonts w:ascii="Times New Roman" w:hAnsi="Times New Roman" w:cs="Times New Roman"/>
          <w:sz w:val="24"/>
          <w:szCs w:val="24"/>
        </w:rPr>
        <w:t>В лаборатории должна соблюдаться чистота, а на рабочих столах не должно быть ничего лишнего и ненужного в данный момент работы.</w:t>
      </w:r>
      <w:r w:rsidR="00E07D0A" w:rsidRPr="007A0CFA">
        <w:rPr>
          <w:rFonts w:ascii="Times New Roman" w:hAnsi="Times New Roman" w:cs="Times New Roman"/>
          <w:sz w:val="24"/>
          <w:szCs w:val="24"/>
        </w:rPr>
        <w:t xml:space="preserve"> </w:t>
      </w:r>
    </w:p>
    <w:p w14:paraId="6329ED6B" w14:textId="6CA51F90" w:rsidR="007A0CFA" w:rsidRPr="007A0CFA" w:rsidRDefault="007C0FF0" w:rsidP="007A0CFA">
      <w:pPr>
        <w:spacing w:after="0" w:line="240" w:lineRule="auto"/>
        <w:ind w:firstLine="709"/>
        <w:jc w:val="both"/>
        <w:rPr>
          <w:rFonts w:ascii="Times New Roman" w:hAnsi="Times New Roman" w:cs="Times New Roman"/>
          <w:sz w:val="24"/>
          <w:szCs w:val="24"/>
        </w:rPr>
      </w:pPr>
      <w:r w:rsidRPr="000B3874">
        <w:rPr>
          <w:rFonts w:ascii="Times New Roman" w:hAnsi="Times New Roman" w:cs="Times New Roman"/>
          <w:sz w:val="24"/>
          <w:szCs w:val="24"/>
        </w:rPr>
        <w:t>•</w:t>
      </w:r>
      <w:r>
        <w:rPr>
          <w:rFonts w:ascii="Times New Roman" w:hAnsi="Times New Roman" w:cs="Times New Roman"/>
          <w:sz w:val="24"/>
          <w:szCs w:val="24"/>
        </w:rPr>
        <w:t xml:space="preserve"> </w:t>
      </w:r>
      <w:r w:rsidR="00E07D0A" w:rsidRPr="007A0CFA">
        <w:rPr>
          <w:rFonts w:ascii="Times New Roman" w:hAnsi="Times New Roman" w:cs="Times New Roman"/>
          <w:sz w:val="24"/>
          <w:szCs w:val="24"/>
        </w:rPr>
        <w:t xml:space="preserve">На столе недопустимо держать склянки с реактивами и растворителями, с концентрированными кислотами и щелочами. </w:t>
      </w:r>
    </w:p>
    <w:p w14:paraId="5D61C691" w14:textId="15B8DA4A" w:rsidR="007A0CFA" w:rsidRPr="000B3874" w:rsidRDefault="00E07D0A" w:rsidP="007A0CFA">
      <w:pPr>
        <w:spacing w:after="0" w:line="240" w:lineRule="auto"/>
        <w:ind w:firstLine="709"/>
        <w:jc w:val="both"/>
        <w:rPr>
          <w:rFonts w:ascii="Times New Roman" w:hAnsi="Times New Roman" w:cs="Times New Roman"/>
          <w:i/>
          <w:iCs/>
          <w:sz w:val="24"/>
          <w:szCs w:val="24"/>
        </w:rPr>
      </w:pPr>
      <w:r w:rsidRPr="000B3874">
        <w:rPr>
          <w:rFonts w:ascii="Times New Roman" w:hAnsi="Times New Roman" w:cs="Times New Roman"/>
          <w:i/>
          <w:iCs/>
          <w:sz w:val="24"/>
          <w:szCs w:val="24"/>
        </w:rPr>
        <w:t xml:space="preserve">II. Работа со стеклом </w:t>
      </w:r>
    </w:p>
    <w:p w14:paraId="585ABCEB"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1. При работе со стеклом и химической посудой во избежание ранений осколками стекла необходимо соблюдать правила предосторожности. </w:t>
      </w:r>
    </w:p>
    <w:p w14:paraId="41426DF3" w14:textId="2ABB8578"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2. Тонкостенную посуду необходимо нагревать на асбестовой сетке, а не на открытом пламени горелки. Причем необходимо следить, чтобы пламя горелки не выбивалось из</w:t>
      </w:r>
      <w:r w:rsidR="007C0FF0">
        <w:rPr>
          <w:rFonts w:ascii="Times New Roman" w:hAnsi="Times New Roman" w:cs="Times New Roman"/>
          <w:sz w:val="24"/>
          <w:szCs w:val="24"/>
        </w:rPr>
        <w:t>-</w:t>
      </w:r>
      <w:r w:rsidRPr="007A0CFA">
        <w:rPr>
          <w:rFonts w:ascii="Times New Roman" w:hAnsi="Times New Roman" w:cs="Times New Roman"/>
          <w:sz w:val="24"/>
          <w:szCs w:val="24"/>
        </w:rPr>
        <w:t xml:space="preserve">под сетки, так как в результате неравномерного нагревания сосуд может лопнуть. </w:t>
      </w:r>
    </w:p>
    <w:p w14:paraId="658D46A1"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3. Большие химические стаканы с жидкостями следует поднимать только двумя руками, поддерживая за дно одной рукой. </w:t>
      </w:r>
    </w:p>
    <w:p w14:paraId="24530907" w14:textId="77777777" w:rsidR="007E3108"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4. При разламывании нарезанных стеклянных трубок их нужно растягивать, а не сгибать, чтобы избежать пореза рук. </w:t>
      </w:r>
    </w:p>
    <w:p w14:paraId="5ACFBB31" w14:textId="3CEE7D8B" w:rsidR="00883F18"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5. Вставляя стеклянную трубку в резиновую пробку, трубку нужно держать как можно ближе к вставляемому концу. Трубку нужно не проталкивать, а ввинчивать, смочив водой, вазелином или глицерином. Конец трубки необходимо предварительно оплавить.</w:t>
      </w:r>
    </w:p>
    <w:p w14:paraId="3C0F58B5" w14:textId="77777777" w:rsidR="007A0CFA" w:rsidRPr="000B3874" w:rsidRDefault="00E07D0A" w:rsidP="007A0CFA">
      <w:pPr>
        <w:spacing w:after="0" w:line="240" w:lineRule="auto"/>
        <w:ind w:firstLine="709"/>
        <w:jc w:val="both"/>
        <w:rPr>
          <w:rFonts w:ascii="Times New Roman" w:hAnsi="Times New Roman" w:cs="Times New Roman"/>
          <w:i/>
          <w:iCs/>
          <w:sz w:val="24"/>
          <w:szCs w:val="24"/>
        </w:rPr>
      </w:pPr>
      <w:r w:rsidRPr="000B3874">
        <w:rPr>
          <w:rFonts w:ascii="Times New Roman" w:hAnsi="Times New Roman" w:cs="Times New Roman"/>
          <w:i/>
          <w:iCs/>
          <w:sz w:val="24"/>
          <w:szCs w:val="24"/>
        </w:rPr>
        <w:t xml:space="preserve">III. Правила работы с едкими и ядовитыми веществами </w:t>
      </w:r>
    </w:p>
    <w:p w14:paraId="0B192C1A"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1. Со всеми веществами в лаборатории необходимо обращаться как с более или менее ядовитыми, так как ¾ применяемых веществ являются ядовитыми. </w:t>
      </w:r>
    </w:p>
    <w:p w14:paraId="07DBA9D7"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2. Недопустимо набирать едкие и ядовитые жидкости в пипетку ртом, так как при этом возможны хронические ожоги полости рта и отравления. Для этих целей используют резиновые груши.</w:t>
      </w:r>
    </w:p>
    <w:p w14:paraId="2F0418AD"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3. Все работы, связанные с выделением паров или газов необходимо проводить под тягой! </w:t>
      </w:r>
    </w:p>
    <w:p w14:paraId="10F1DEBA"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4. Запрещается хранение концентрированных кислот в тонкостенной посуде. </w:t>
      </w:r>
    </w:p>
    <w:p w14:paraId="7EC94716" w14:textId="76FC28D4"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5. Запрещается выливать в раковину сильно</w:t>
      </w:r>
      <w:r w:rsidR="007C0FF0">
        <w:rPr>
          <w:rFonts w:ascii="Times New Roman" w:hAnsi="Times New Roman" w:cs="Times New Roman"/>
          <w:sz w:val="24"/>
          <w:szCs w:val="24"/>
        </w:rPr>
        <w:t xml:space="preserve"> </w:t>
      </w:r>
      <w:r w:rsidRPr="007A0CFA">
        <w:rPr>
          <w:rFonts w:ascii="Times New Roman" w:hAnsi="Times New Roman" w:cs="Times New Roman"/>
          <w:sz w:val="24"/>
          <w:szCs w:val="24"/>
        </w:rPr>
        <w:t xml:space="preserve">пахнущие, легколетучие органические вещества, а также растворы кислот и щелочей без предварительного разбавления или нейтрализации. </w:t>
      </w:r>
    </w:p>
    <w:p w14:paraId="7AC41F02"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6. Запрещается в лаборатории пробовать вещества на вкус. Нюхать вещества осторожно, не вдыхая полной грудью, а направляя к себе лишь пары или газ движением руки. </w:t>
      </w:r>
    </w:p>
    <w:p w14:paraId="39D2FC46"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7. Смешивание и разбавление органических веществ, сопровождающееся выделением теплоты, проводить в термостойкой посуде. При разбавлении серной кислоты запрещается выливать воду в кислоту, так как при этом возможен выброс кислоты из сосуда. </w:t>
      </w:r>
    </w:p>
    <w:p w14:paraId="15A8DCD7"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8. Не выпаривать на рабочих местах вещества, образующие вредные </w:t>
      </w:r>
      <w:proofErr w:type="spellStart"/>
      <w:r w:rsidRPr="007A0CFA">
        <w:rPr>
          <w:rFonts w:ascii="Times New Roman" w:hAnsi="Times New Roman" w:cs="Times New Roman"/>
          <w:sz w:val="24"/>
          <w:szCs w:val="24"/>
        </w:rPr>
        <w:t>газы</w:t>
      </w:r>
      <w:proofErr w:type="spellEnd"/>
      <w:r w:rsidRPr="007A0CFA">
        <w:rPr>
          <w:rFonts w:ascii="Times New Roman" w:hAnsi="Times New Roman" w:cs="Times New Roman"/>
          <w:sz w:val="24"/>
          <w:szCs w:val="24"/>
        </w:rPr>
        <w:t xml:space="preserve">. </w:t>
      </w:r>
    </w:p>
    <w:p w14:paraId="7642F631"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9. При взвешивании сыпучих веществ нельзя насыпать их на чашку весов. </w:t>
      </w:r>
    </w:p>
    <w:p w14:paraId="4BBA8A36"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10. При переносе сосудов с горячими жидкостями необходимо держать их двумя руками, придерживая одной рукой за дно, а другой - за горловину. </w:t>
      </w:r>
    </w:p>
    <w:p w14:paraId="327EE52B"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11. Нельзя наклоняться над сосудом с кипящей жидкостью. </w:t>
      </w:r>
    </w:p>
    <w:p w14:paraId="7DBC0F1F"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12. При проливе кислот и щелочей необходимо их нейтрализовать, засыпать песком. Мокрый песок удалить, остатки смыть водой. </w:t>
      </w:r>
    </w:p>
    <w:p w14:paraId="508995EC"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13. Остатки огнеопасных, едких, взрывоопасных веществ нельзя выбрасывать в раковину ил мусорное ведро. I</w:t>
      </w:r>
    </w:p>
    <w:p w14:paraId="21950603" w14:textId="050ACC60" w:rsidR="007A0CFA" w:rsidRPr="000B3874" w:rsidRDefault="00E07D0A" w:rsidP="007A0CFA">
      <w:pPr>
        <w:spacing w:after="0" w:line="240" w:lineRule="auto"/>
        <w:ind w:firstLine="709"/>
        <w:jc w:val="both"/>
        <w:rPr>
          <w:rFonts w:ascii="Times New Roman" w:hAnsi="Times New Roman" w:cs="Times New Roman"/>
          <w:i/>
          <w:iCs/>
          <w:sz w:val="24"/>
          <w:szCs w:val="24"/>
        </w:rPr>
      </w:pPr>
      <w:r w:rsidRPr="000B3874">
        <w:rPr>
          <w:rFonts w:ascii="Times New Roman" w:hAnsi="Times New Roman" w:cs="Times New Roman"/>
          <w:i/>
          <w:iCs/>
          <w:sz w:val="24"/>
          <w:szCs w:val="24"/>
        </w:rPr>
        <w:t>I</w:t>
      </w:r>
      <w:r w:rsidR="000B3874" w:rsidRPr="000B3874">
        <w:rPr>
          <w:rFonts w:ascii="Times New Roman" w:hAnsi="Times New Roman" w:cs="Times New Roman"/>
          <w:i/>
          <w:iCs/>
          <w:sz w:val="24"/>
          <w:szCs w:val="24"/>
          <w:lang w:val="en-US"/>
        </w:rPr>
        <w:t>V</w:t>
      </w:r>
      <w:r w:rsidRPr="000B3874">
        <w:rPr>
          <w:rFonts w:ascii="Times New Roman" w:hAnsi="Times New Roman" w:cs="Times New Roman"/>
          <w:i/>
          <w:iCs/>
          <w:sz w:val="24"/>
          <w:szCs w:val="24"/>
        </w:rPr>
        <w:t xml:space="preserve">. Особенности работы с некоторыми реактивами и растворителями </w:t>
      </w:r>
    </w:p>
    <w:p w14:paraId="413C21FE"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lastRenderedPageBreak/>
        <w:t xml:space="preserve">1. Работа с металлическим натрием </w:t>
      </w:r>
    </w:p>
    <w:p w14:paraId="4740D0CF"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При работе с металлическим натрием необходимо следить, чтобы на столе не оказалось даже самых незначительных количеств воды, чтобы вблизи не было брызгающих шлангов от холодильников, открытых водопроводных кранов. Резать натрий можно на сухой белой бумаге, надев очки и не прикасаясь к нему незащищенными руками. По окончании работы необходимо тщательно собрать все остатки не прореагировавшего натрия в банку с керосином и сдать лаборанту. Перед мытьем посуды, в которой производилась работа с натрием, тщательно проверить, не осталось ли в ней хоть самое незначительное количество металлического натрия. Остатки не прореагировавшего металлического натрия уничтожают, растворяя их в спирте. </w:t>
      </w:r>
    </w:p>
    <w:p w14:paraId="7A7A0E0F" w14:textId="77777777"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2. Работа с бромом </w:t>
      </w:r>
    </w:p>
    <w:p w14:paraId="686619BE" w14:textId="5371F628"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При работе с бромом следует помнить, что это очень ядовитое вещество</w:t>
      </w:r>
      <w:r w:rsidR="000B3874">
        <w:rPr>
          <w:rFonts w:ascii="Times New Roman" w:hAnsi="Times New Roman" w:cs="Times New Roman"/>
          <w:sz w:val="24"/>
          <w:szCs w:val="24"/>
        </w:rPr>
        <w:t>. Бром</w:t>
      </w:r>
      <w:r w:rsidRPr="007A0CFA">
        <w:rPr>
          <w:rFonts w:ascii="Times New Roman" w:hAnsi="Times New Roman" w:cs="Times New Roman"/>
          <w:sz w:val="24"/>
          <w:szCs w:val="24"/>
        </w:rPr>
        <w:t xml:space="preserve"> сильно </w:t>
      </w:r>
      <w:r w:rsidR="007A0CFA">
        <w:rPr>
          <w:rFonts w:ascii="Times New Roman" w:hAnsi="Times New Roman" w:cs="Times New Roman"/>
          <w:sz w:val="24"/>
          <w:szCs w:val="24"/>
        </w:rPr>
        <w:t>д</w:t>
      </w:r>
      <w:r w:rsidRPr="007A0CFA">
        <w:rPr>
          <w:rFonts w:ascii="Times New Roman" w:hAnsi="Times New Roman" w:cs="Times New Roman"/>
          <w:sz w:val="24"/>
          <w:szCs w:val="24"/>
        </w:rPr>
        <w:t>ейству</w:t>
      </w:r>
      <w:r w:rsidR="000B3874">
        <w:rPr>
          <w:rFonts w:ascii="Times New Roman" w:hAnsi="Times New Roman" w:cs="Times New Roman"/>
          <w:sz w:val="24"/>
          <w:szCs w:val="24"/>
        </w:rPr>
        <w:t>ет</w:t>
      </w:r>
      <w:r w:rsidRPr="007A0CFA">
        <w:rPr>
          <w:rFonts w:ascii="Times New Roman" w:hAnsi="Times New Roman" w:cs="Times New Roman"/>
          <w:sz w:val="24"/>
          <w:szCs w:val="24"/>
        </w:rPr>
        <w:t xml:space="preserve"> на слизистые оболочки и оставля</w:t>
      </w:r>
      <w:r w:rsidR="000B3874">
        <w:rPr>
          <w:rFonts w:ascii="Times New Roman" w:hAnsi="Times New Roman" w:cs="Times New Roman"/>
          <w:sz w:val="24"/>
          <w:szCs w:val="24"/>
        </w:rPr>
        <w:t>ет</w:t>
      </w:r>
      <w:r w:rsidRPr="007A0CFA">
        <w:rPr>
          <w:rFonts w:ascii="Times New Roman" w:hAnsi="Times New Roman" w:cs="Times New Roman"/>
          <w:sz w:val="24"/>
          <w:szCs w:val="24"/>
        </w:rPr>
        <w:t xml:space="preserve"> очень сильные трудно заживающие ожоги. Все работы с бромом проводят в вытяжном шкафу. В случае получения ожога бромом обожженное место обрабатывают спиртом. </w:t>
      </w:r>
    </w:p>
    <w:p w14:paraId="5DE93656" w14:textId="77777777" w:rsid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3. Работа с кислотами </w:t>
      </w:r>
    </w:p>
    <w:p w14:paraId="20E07710" w14:textId="17B034E0"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При переносе и переливании концентрированных кислот необходимо пользоваться резиновыми перчатками, фартуком и защитными очками. При 54 разбавлении концентрированной серной кислоты, при смешивании серной и азотной кислот, а также при смешивании любых кислот сопровождающееся выделением тепла, необходимо использовать только тонкостенную химическую посуду, из стекла или фарфора. Категорически запрещается выливать в раковину отработанные едкие жидкости. Предварительно их надо нейтрализовать или же сливать в специальные бутыли. При попадании кислоты на кожу образуется ожог. Обожженное место нужно промыть под струей воды в течение 20-30 минут, затем обработать слабым раствором питьевой соды. </w:t>
      </w:r>
    </w:p>
    <w:p w14:paraId="44A24156" w14:textId="77777777" w:rsid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4. Работа с фенолом и щелочами </w:t>
      </w:r>
    </w:p>
    <w:p w14:paraId="01C9655F" w14:textId="0E49E9FD" w:rsidR="007A0CFA"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Щелочи и фенол в сухом виде и в виде концентрированных растворов вызывают набухание кожи и ожог. Обожженное место длительно промывают теплой водой, затем пораженное место обрабатывают слабым раствором уксусной кислоты, при ожогах фенолом – промывают спиртом. </w:t>
      </w:r>
    </w:p>
    <w:p w14:paraId="3C75CD18" w14:textId="77777777" w:rsid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5. Работа с органическими растворителями </w:t>
      </w:r>
    </w:p>
    <w:p w14:paraId="229BE637" w14:textId="08FBBC5C" w:rsidR="00883F18" w:rsidRPr="007A0CFA" w:rsidRDefault="00E07D0A" w:rsidP="007A0CFA">
      <w:pPr>
        <w:spacing w:after="0" w:line="240" w:lineRule="auto"/>
        <w:ind w:firstLine="709"/>
        <w:jc w:val="both"/>
        <w:rPr>
          <w:rFonts w:ascii="Times New Roman" w:hAnsi="Times New Roman" w:cs="Times New Roman"/>
          <w:sz w:val="24"/>
          <w:szCs w:val="24"/>
        </w:rPr>
      </w:pPr>
      <w:r w:rsidRPr="007A0CFA">
        <w:rPr>
          <w:rFonts w:ascii="Times New Roman" w:hAnsi="Times New Roman" w:cs="Times New Roman"/>
          <w:sz w:val="24"/>
          <w:szCs w:val="24"/>
        </w:rPr>
        <w:t xml:space="preserve">При перегонке органических веществ, при отгонке растворителей и других работах, связанных с нагреванием при атмосферном давлении, не допускается работа в герметически закрытых сосудах. Внутренне пространство любого прибора, не предназначенного для работы под давлением, во избежание взрыва, всегда должно, иметь сообщение с атмосферой. При работе с легковоспламеняющимися жидкостями, как, например, эфир, </w:t>
      </w:r>
      <w:proofErr w:type="spellStart"/>
      <w:r w:rsidRPr="007A0CFA">
        <w:rPr>
          <w:rFonts w:ascii="Times New Roman" w:hAnsi="Times New Roman" w:cs="Times New Roman"/>
          <w:sz w:val="24"/>
          <w:szCs w:val="24"/>
        </w:rPr>
        <w:t>петролейный</w:t>
      </w:r>
      <w:proofErr w:type="spellEnd"/>
      <w:r w:rsidRPr="007A0CFA">
        <w:rPr>
          <w:rFonts w:ascii="Times New Roman" w:hAnsi="Times New Roman" w:cs="Times New Roman"/>
          <w:sz w:val="24"/>
          <w:szCs w:val="24"/>
        </w:rPr>
        <w:t xml:space="preserve"> эфир, бензол и т.д., не должно быть по соседству огня и включенных плиток. Нагревать их на открытом огне и плитках категорически запрещается. Нагревание можно производить только на предварительно нагретой водяной бане, в колбе, снабженной водяным холодильником. Пары эфира тяжелее воздуха и стелются по столу, что может привести к пожару и взрыву при наличии открытого огня. Пары спиртов (метиловый, этиловый, </w:t>
      </w:r>
      <w:proofErr w:type="spellStart"/>
      <w:r w:rsidRPr="007A0CFA">
        <w:rPr>
          <w:rFonts w:ascii="Times New Roman" w:hAnsi="Times New Roman" w:cs="Times New Roman"/>
          <w:sz w:val="24"/>
          <w:szCs w:val="24"/>
        </w:rPr>
        <w:t>пропиловый</w:t>
      </w:r>
      <w:proofErr w:type="spellEnd"/>
      <w:r w:rsidRPr="007A0CFA">
        <w:rPr>
          <w:rFonts w:ascii="Times New Roman" w:hAnsi="Times New Roman" w:cs="Times New Roman"/>
          <w:sz w:val="24"/>
          <w:szCs w:val="24"/>
        </w:rPr>
        <w:t>) образуют с воздухом взрывоопасные смеси, поэтому их нельзя отгонять досуха. Пары метанола ядовиты, особенно при вдыхании, попадании в раны и при приеме вовнутрь. Бензол, толуол огне- и взрывоопасны, ядовиты в парах, при вдыхании и при попадании на кожу. Хлороформ и эфир действуют наркотически. Четыреххлористый углерод вызывает головные боли, потерю сознания, судороги. Не воспламеняется. Ацетон, формалин, анилин ядовиты при попадании вовнутрь. При вдыхании паров вызывают головокружение, тошноту, рвоту. При работе с органическими растворителями следует соблюдать меры предосторожности и пользоваться индивидуальными средствами защиты.</w:t>
      </w:r>
    </w:p>
    <w:p w14:paraId="2EA74BC3" w14:textId="0F37D14C" w:rsidR="007C0FF0" w:rsidRDefault="007C0FF0" w:rsidP="007C0FF0">
      <w:pPr>
        <w:pStyle w:val="a6"/>
        <w:ind w:right="136" w:firstLine="707"/>
        <w:jc w:val="both"/>
      </w:pPr>
      <w:r>
        <w:t>Легковоспламеняющиеся вещества (ЛВЖ) в зависимости от температуры вспышки делятся на три группы:</w:t>
      </w:r>
    </w:p>
    <w:p w14:paraId="6312520D" w14:textId="77777777" w:rsidR="007C0FF0" w:rsidRPr="007A0CFA" w:rsidRDefault="007C0FF0" w:rsidP="007C0FF0">
      <w:pPr>
        <w:pStyle w:val="a8"/>
        <w:tabs>
          <w:tab w:val="left" w:pos="1036"/>
        </w:tabs>
        <w:ind w:left="0" w:firstLine="709"/>
        <w:rPr>
          <w:sz w:val="24"/>
        </w:rPr>
      </w:pPr>
      <w:r w:rsidRPr="007A0CFA">
        <w:rPr>
          <w:sz w:val="24"/>
        </w:rPr>
        <w:lastRenderedPageBreak/>
        <w:t xml:space="preserve">- особо опасные (ацетон, ацетальдегид, бензин, гексан, </w:t>
      </w:r>
      <w:proofErr w:type="spellStart"/>
      <w:r w:rsidRPr="007A0CFA">
        <w:rPr>
          <w:sz w:val="24"/>
        </w:rPr>
        <w:t>диэтиламин</w:t>
      </w:r>
      <w:proofErr w:type="spellEnd"/>
      <w:r w:rsidRPr="007A0CFA">
        <w:rPr>
          <w:sz w:val="24"/>
        </w:rPr>
        <w:t xml:space="preserve">, диэтиловый эфир, </w:t>
      </w:r>
      <w:proofErr w:type="spellStart"/>
      <w:r w:rsidRPr="007A0CFA">
        <w:rPr>
          <w:sz w:val="24"/>
        </w:rPr>
        <w:t>петролейный</w:t>
      </w:r>
      <w:proofErr w:type="spellEnd"/>
      <w:r w:rsidRPr="007A0CFA">
        <w:rPr>
          <w:sz w:val="24"/>
        </w:rPr>
        <w:t xml:space="preserve"> эфир и др.),</w:t>
      </w:r>
    </w:p>
    <w:p w14:paraId="50E2B13C" w14:textId="77777777" w:rsidR="007C0FF0" w:rsidRPr="007A0CFA" w:rsidRDefault="007C0FF0" w:rsidP="007C0FF0">
      <w:pPr>
        <w:tabs>
          <w:tab w:val="left" w:pos="1074"/>
        </w:tabs>
        <w:spacing w:after="0" w:line="240" w:lineRule="auto"/>
        <w:ind w:firstLine="709"/>
        <w:jc w:val="both"/>
        <w:rPr>
          <w:rFonts w:ascii="Times New Roman" w:hAnsi="Times New Roman" w:cs="Times New Roman"/>
          <w:sz w:val="24"/>
        </w:rPr>
      </w:pPr>
      <w:r w:rsidRPr="007A0CFA">
        <w:rPr>
          <w:rFonts w:ascii="Times New Roman" w:hAnsi="Times New Roman" w:cs="Times New Roman"/>
          <w:sz w:val="24"/>
        </w:rPr>
        <w:t>- постоянно опасные (бензол, гептан, диоксан, метанол, пиридин, этилацетат, этанол и др.)</w:t>
      </w:r>
    </w:p>
    <w:p w14:paraId="23B635F2" w14:textId="77777777" w:rsidR="007C0FF0" w:rsidRPr="007A0CFA" w:rsidRDefault="007C0FF0" w:rsidP="007C0FF0">
      <w:pPr>
        <w:tabs>
          <w:tab w:val="left" w:pos="1031"/>
        </w:tabs>
        <w:spacing w:after="0" w:line="240" w:lineRule="auto"/>
        <w:ind w:firstLine="709"/>
        <w:jc w:val="both"/>
        <w:rPr>
          <w:rFonts w:ascii="Times New Roman" w:hAnsi="Times New Roman" w:cs="Times New Roman"/>
          <w:sz w:val="24"/>
        </w:rPr>
      </w:pPr>
      <w:r w:rsidRPr="007A0CFA">
        <w:rPr>
          <w:rFonts w:ascii="Times New Roman" w:hAnsi="Times New Roman" w:cs="Times New Roman"/>
          <w:sz w:val="24"/>
        </w:rPr>
        <w:t xml:space="preserve">- опасные при повышенной температуре (бутанол, керосин, муравьиная кислота, </w:t>
      </w:r>
      <w:proofErr w:type="spellStart"/>
      <w:r w:rsidRPr="007A0CFA">
        <w:rPr>
          <w:rFonts w:ascii="Times New Roman" w:hAnsi="Times New Roman" w:cs="Times New Roman"/>
          <w:sz w:val="24"/>
        </w:rPr>
        <w:t>пропиловый</w:t>
      </w:r>
      <w:proofErr w:type="spellEnd"/>
      <w:r w:rsidRPr="007A0CFA">
        <w:rPr>
          <w:rFonts w:ascii="Times New Roman" w:hAnsi="Times New Roman" w:cs="Times New Roman"/>
          <w:sz w:val="24"/>
        </w:rPr>
        <w:t xml:space="preserve"> спирт, скипидар, уксусная кислота, уксусный ангидрид и др.).</w:t>
      </w:r>
    </w:p>
    <w:p w14:paraId="5F0A3499" w14:textId="77777777" w:rsidR="007C0FF0" w:rsidRDefault="007C0FF0" w:rsidP="007C0FF0">
      <w:pPr>
        <w:pStyle w:val="a6"/>
        <w:ind w:right="140" w:firstLine="707"/>
        <w:jc w:val="both"/>
      </w:pPr>
      <w:r>
        <w:t>Предельно допустимые концентрации (ПДК) в воздухе лабораторий, которые не представляют опасности для здоровья, а также данные по четырем классам опасности</w:t>
      </w:r>
      <w:r>
        <w:rPr>
          <w:spacing w:val="80"/>
        </w:rPr>
        <w:t xml:space="preserve"> </w:t>
      </w:r>
      <w:r>
        <w:t>ряда химических веществ представлены в нижеследующей таблице 1.</w:t>
      </w:r>
    </w:p>
    <w:p w14:paraId="2590A9A0" w14:textId="77777777" w:rsidR="007C0FF0" w:rsidRDefault="007C0FF0" w:rsidP="007C0FF0">
      <w:pPr>
        <w:pStyle w:val="a6"/>
        <w:ind w:left="0"/>
      </w:pPr>
    </w:p>
    <w:p w14:paraId="39C82303" w14:textId="77777777" w:rsidR="007C0FF0" w:rsidRDefault="007C0FF0" w:rsidP="007C0FF0">
      <w:pPr>
        <w:pStyle w:val="1"/>
        <w:ind w:left="709"/>
      </w:pPr>
      <w:r>
        <w:t>Таблица</w:t>
      </w:r>
      <w:r>
        <w:rPr>
          <w:spacing w:val="-3"/>
        </w:rPr>
        <w:t xml:space="preserve"> </w:t>
      </w:r>
      <w:r>
        <w:t>1</w:t>
      </w:r>
      <w:r>
        <w:rPr>
          <w:spacing w:val="-3"/>
        </w:rPr>
        <w:t xml:space="preserve"> </w:t>
      </w:r>
      <w:r>
        <w:t>–</w:t>
      </w:r>
      <w:r>
        <w:rPr>
          <w:spacing w:val="-2"/>
        </w:rPr>
        <w:t xml:space="preserve"> </w:t>
      </w:r>
      <w:r>
        <w:t>ПДК</w:t>
      </w:r>
      <w:r>
        <w:rPr>
          <w:spacing w:val="-4"/>
        </w:rPr>
        <w:t xml:space="preserve"> </w:t>
      </w:r>
      <w:r>
        <w:t>и</w:t>
      </w:r>
      <w:r>
        <w:rPr>
          <w:spacing w:val="-2"/>
        </w:rPr>
        <w:t xml:space="preserve"> </w:t>
      </w:r>
      <w:r>
        <w:t>класс</w:t>
      </w:r>
      <w:r>
        <w:rPr>
          <w:spacing w:val="-4"/>
        </w:rPr>
        <w:t xml:space="preserve"> </w:t>
      </w:r>
      <w:r>
        <w:t>опасности</w:t>
      </w:r>
      <w:r>
        <w:rPr>
          <w:spacing w:val="-1"/>
        </w:rPr>
        <w:t xml:space="preserve"> </w:t>
      </w:r>
      <w:r>
        <w:t>ряда</w:t>
      </w:r>
      <w:r>
        <w:rPr>
          <w:spacing w:val="-3"/>
        </w:rPr>
        <w:t xml:space="preserve"> </w:t>
      </w:r>
      <w:r>
        <w:t>органических</w:t>
      </w:r>
      <w:r>
        <w:rPr>
          <w:spacing w:val="-5"/>
        </w:rPr>
        <w:t xml:space="preserve"> </w:t>
      </w:r>
      <w:r>
        <w:rPr>
          <w:spacing w:val="-2"/>
        </w:rPr>
        <w:t>веществ</w:t>
      </w:r>
    </w:p>
    <w:p w14:paraId="4DF3F34B" w14:textId="77777777" w:rsidR="007C0FF0" w:rsidRDefault="007C0FF0" w:rsidP="007C0FF0">
      <w:pPr>
        <w:pStyle w:val="a6"/>
        <w:spacing w:before="47"/>
        <w:ind w:left="0"/>
        <w:rPr>
          <w:b/>
          <w:i/>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843"/>
        <w:gridCol w:w="1295"/>
        <w:gridCol w:w="2128"/>
        <w:gridCol w:w="851"/>
        <w:gridCol w:w="1415"/>
      </w:tblGrid>
      <w:tr w:rsidR="007C0FF0" w14:paraId="23B85557" w14:textId="77777777">
        <w:trPr>
          <w:trHeight w:val="551"/>
        </w:trPr>
        <w:tc>
          <w:tcPr>
            <w:tcW w:w="2713" w:type="dxa"/>
          </w:tcPr>
          <w:p w14:paraId="22C96FD8" w14:textId="77777777" w:rsidR="007C0FF0" w:rsidRDefault="007C0FF0">
            <w:pPr>
              <w:pStyle w:val="TableParagraph"/>
              <w:spacing w:line="275" w:lineRule="exact"/>
              <w:rPr>
                <w:sz w:val="24"/>
              </w:rPr>
            </w:pPr>
            <w:proofErr w:type="spellStart"/>
            <w:r>
              <w:rPr>
                <w:spacing w:val="-2"/>
                <w:sz w:val="24"/>
              </w:rPr>
              <w:t>Вещество</w:t>
            </w:r>
            <w:proofErr w:type="spellEnd"/>
          </w:p>
        </w:tc>
        <w:tc>
          <w:tcPr>
            <w:tcW w:w="843" w:type="dxa"/>
          </w:tcPr>
          <w:p w14:paraId="24D48504" w14:textId="77777777" w:rsidR="007C0FF0" w:rsidRDefault="007C0FF0">
            <w:pPr>
              <w:pStyle w:val="TableParagraph"/>
              <w:spacing w:line="275" w:lineRule="exact"/>
              <w:rPr>
                <w:sz w:val="24"/>
              </w:rPr>
            </w:pPr>
            <w:r>
              <w:rPr>
                <w:spacing w:val="-4"/>
                <w:sz w:val="24"/>
              </w:rPr>
              <w:t>ПДК,</w:t>
            </w:r>
          </w:p>
          <w:p w14:paraId="07FFB23D" w14:textId="77777777" w:rsidR="007C0FF0" w:rsidRDefault="007C0FF0">
            <w:pPr>
              <w:pStyle w:val="TableParagraph"/>
              <w:spacing w:line="257" w:lineRule="exact"/>
              <w:rPr>
                <w:sz w:val="24"/>
              </w:rPr>
            </w:pPr>
            <w:proofErr w:type="spellStart"/>
            <w:r>
              <w:rPr>
                <w:spacing w:val="-2"/>
                <w:sz w:val="24"/>
              </w:rPr>
              <w:t>мг</w:t>
            </w:r>
            <w:proofErr w:type="spellEnd"/>
            <w:r>
              <w:rPr>
                <w:spacing w:val="-2"/>
                <w:sz w:val="24"/>
              </w:rPr>
              <w:t>/м</w:t>
            </w:r>
            <w:r>
              <w:rPr>
                <w:spacing w:val="-2"/>
                <w:sz w:val="24"/>
                <w:vertAlign w:val="superscript"/>
              </w:rPr>
              <w:t>3</w:t>
            </w:r>
          </w:p>
        </w:tc>
        <w:tc>
          <w:tcPr>
            <w:tcW w:w="1295" w:type="dxa"/>
          </w:tcPr>
          <w:p w14:paraId="77658215" w14:textId="77777777" w:rsidR="007C0FF0" w:rsidRDefault="007C0FF0">
            <w:pPr>
              <w:pStyle w:val="TableParagraph"/>
              <w:spacing w:line="276" w:lineRule="exact"/>
              <w:ind w:left="106"/>
              <w:rPr>
                <w:sz w:val="24"/>
              </w:rPr>
            </w:pPr>
            <w:proofErr w:type="spellStart"/>
            <w:r>
              <w:rPr>
                <w:spacing w:val="-2"/>
                <w:sz w:val="24"/>
              </w:rPr>
              <w:t>Класс</w:t>
            </w:r>
            <w:proofErr w:type="spellEnd"/>
            <w:r>
              <w:rPr>
                <w:spacing w:val="-2"/>
                <w:sz w:val="24"/>
              </w:rPr>
              <w:t xml:space="preserve"> </w:t>
            </w:r>
            <w:proofErr w:type="spellStart"/>
            <w:r>
              <w:rPr>
                <w:spacing w:val="-2"/>
                <w:sz w:val="24"/>
              </w:rPr>
              <w:t>опасности</w:t>
            </w:r>
            <w:proofErr w:type="spellEnd"/>
          </w:p>
        </w:tc>
        <w:tc>
          <w:tcPr>
            <w:tcW w:w="2128" w:type="dxa"/>
          </w:tcPr>
          <w:p w14:paraId="0C3C5B1D" w14:textId="77777777" w:rsidR="007C0FF0" w:rsidRDefault="007C0FF0">
            <w:pPr>
              <w:pStyle w:val="TableParagraph"/>
              <w:spacing w:line="275" w:lineRule="exact"/>
              <w:ind w:left="105"/>
              <w:rPr>
                <w:sz w:val="24"/>
              </w:rPr>
            </w:pPr>
            <w:proofErr w:type="spellStart"/>
            <w:r>
              <w:rPr>
                <w:spacing w:val="-2"/>
                <w:sz w:val="24"/>
              </w:rPr>
              <w:t>Вещество</w:t>
            </w:r>
            <w:proofErr w:type="spellEnd"/>
          </w:p>
        </w:tc>
        <w:tc>
          <w:tcPr>
            <w:tcW w:w="851" w:type="dxa"/>
          </w:tcPr>
          <w:p w14:paraId="02802834" w14:textId="77777777" w:rsidR="007C0FF0" w:rsidRDefault="007C0FF0">
            <w:pPr>
              <w:pStyle w:val="TableParagraph"/>
              <w:spacing w:line="275" w:lineRule="exact"/>
              <w:ind w:left="104"/>
              <w:rPr>
                <w:sz w:val="24"/>
              </w:rPr>
            </w:pPr>
            <w:r>
              <w:rPr>
                <w:spacing w:val="-4"/>
                <w:sz w:val="24"/>
              </w:rPr>
              <w:t>ПДК,</w:t>
            </w:r>
          </w:p>
          <w:p w14:paraId="0992FD01" w14:textId="77777777" w:rsidR="007C0FF0" w:rsidRDefault="007C0FF0">
            <w:pPr>
              <w:pStyle w:val="TableParagraph"/>
              <w:spacing w:line="257" w:lineRule="exact"/>
              <w:ind w:left="104"/>
              <w:rPr>
                <w:sz w:val="24"/>
              </w:rPr>
            </w:pPr>
            <w:proofErr w:type="spellStart"/>
            <w:r>
              <w:rPr>
                <w:spacing w:val="-2"/>
                <w:sz w:val="24"/>
              </w:rPr>
              <w:t>мг</w:t>
            </w:r>
            <w:proofErr w:type="spellEnd"/>
            <w:r>
              <w:rPr>
                <w:spacing w:val="-2"/>
                <w:sz w:val="24"/>
              </w:rPr>
              <w:t>/м</w:t>
            </w:r>
            <w:r>
              <w:rPr>
                <w:spacing w:val="-2"/>
                <w:sz w:val="24"/>
                <w:vertAlign w:val="superscript"/>
              </w:rPr>
              <w:t>3</w:t>
            </w:r>
          </w:p>
        </w:tc>
        <w:tc>
          <w:tcPr>
            <w:tcW w:w="1415" w:type="dxa"/>
          </w:tcPr>
          <w:p w14:paraId="6700C5FC" w14:textId="77777777" w:rsidR="007C0FF0" w:rsidRDefault="007C0FF0">
            <w:pPr>
              <w:pStyle w:val="TableParagraph"/>
              <w:spacing w:line="276" w:lineRule="exact"/>
              <w:ind w:left="103"/>
              <w:rPr>
                <w:sz w:val="24"/>
              </w:rPr>
            </w:pPr>
            <w:proofErr w:type="spellStart"/>
            <w:r>
              <w:rPr>
                <w:spacing w:val="-2"/>
                <w:sz w:val="24"/>
              </w:rPr>
              <w:t>Класс</w:t>
            </w:r>
            <w:proofErr w:type="spellEnd"/>
            <w:r>
              <w:rPr>
                <w:spacing w:val="-2"/>
                <w:sz w:val="24"/>
              </w:rPr>
              <w:t xml:space="preserve"> </w:t>
            </w:r>
            <w:proofErr w:type="spellStart"/>
            <w:r>
              <w:rPr>
                <w:spacing w:val="-2"/>
                <w:sz w:val="24"/>
              </w:rPr>
              <w:t>опасности</w:t>
            </w:r>
            <w:proofErr w:type="spellEnd"/>
          </w:p>
        </w:tc>
      </w:tr>
      <w:tr w:rsidR="007C0FF0" w14:paraId="41CAE23D" w14:textId="77777777">
        <w:trPr>
          <w:trHeight w:val="275"/>
        </w:trPr>
        <w:tc>
          <w:tcPr>
            <w:tcW w:w="2713" w:type="dxa"/>
          </w:tcPr>
          <w:p w14:paraId="71AEBE5F" w14:textId="77777777" w:rsidR="007C0FF0" w:rsidRDefault="007C0FF0">
            <w:pPr>
              <w:pStyle w:val="TableParagraph"/>
              <w:spacing w:line="255" w:lineRule="exact"/>
              <w:rPr>
                <w:sz w:val="24"/>
              </w:rPr>
            </w:pPr>
            <w:proofErr w:type="spellStart"/>
            <w:r>
              <w:rPr>
                <w:spacing w:val="-2"/>
                <w:sz w:val="24"/>
              </w:rPr>
              <w:t>Анилин</w:t>
            </w:r>
            <w:proofErr w:type="spellEnd"/>
          </w:p>
        </w:tc>
        <w:tc>
          <w:tcPr>
            <w:tcW w:w="843" w:type="dxa"/>
          </w:tcPr>
          <w:p w14:paraId="57CA458F" w14:textId="77777777" w:rsidR="007C0FF0" w:rsidRDefault="007C0FF0">
            <w:pPr>
              <w:pStyle w:val="TableParagraph"/>
              <w:spacing w:line="255" w:lineRule="exact"/>
              <w:rPr>
                <w:sz w:val="24"/>
              </w:rPr>
            </w:pPr>
            <w:r>
              <w:rPr>
                <w:spacing w:val="-5"/>
                <w:sz w:val="24"/>
              </w:rPr>
              <w:t>0,1</w:t>
            </w:r>
          </w:p>
        </w:tc>
        <w:tc>
          <w:tcPr>
            <w:tcW w:w="1295" w:type="dxa"/>
          </w:tcPr>
          <w:p w14:paraId="05DB7351" w14:textId="77777777" w:rsidR="007C0FF0" w:rsidRDefault="007C0FF0">
            <w:pPr>
              <w:pStyle w:val="TableParagraph"/>
              <w:spacing w:line="255" w:lineRule="exact"/>
              <w:ind w:left="106"/>
              <w:rPr>
                <w:sz w:val="24"/>
              </w:rPr>
            </w:pPr>
            <w:r>
              <w:rPr>
                <w:spacing w:val="-10"/>
                <w:sz w:val="24"/>
              </w:rPr>
              <w:t>2</w:t>
            </w:r>
          </w:p>
        </w:tc>
        <w:tc>
          <w:tcPr>
            <w:tcW w:w="2128" w:type="dxa"/>
          </w:tcPr>
          <w:p w14:paraId="4EE3A146" w14:textId="77777777" w:rsidR="007C0FF0" w:rsidRDefault="007C0FF0">
            <w:pPr>
              <w:pStyle w:val="TableParagraph"/>
              <w:spacing w:line="255" w:lineRule="exact"/>
              <w:ind w:left="105"/>
              <w:rPr>
                <w:sz w:val="24"/>
              </w:rPr>
            </w:pPr>
            <w:proofErr w:type="spellStart"/>
            <w:r>
              <w:rPr>
                <w:spacing w:val="-2"/>
                <w:sz w:val="24"/>
              </w:rPr>
              <w:t>Пиридин</w:t>
            </w:r>
            <w:proofErr w:type="spellEnd"/>
          </w:p>
        </w:tc>
        <w:tc>
          <w:tcPr>
            <w:tcW w:w="851" w:type="dxa"/>
          </w:tcPr>
          <w:p w14:paraId="0DAED2C6" w14:textId="77777777" w:rsidR="007C0FF0" w:rsidRDefault="007C0FF0">
            <w:pPr>
              <w:pStyle w:val="TableParagraph"/>
              <w:spacing w:line="255" w:lineRule="exact"/>
              <w:ind w:left="104"/>
              <w:rPr>
                <w:sz w:val="24"/>
              </w:rPr>
            </w:pPr>
            <w:r>
              <w:rPr>
                <w:spacing w:val="-10"/>
                <w:sz w:val="24"/>
              </w:rPr>
              <w:t>5</w:t>
            </w:r>
          </w:p>
        </w:tc>
        <w:tc>
          <w:tcPr>
            <w:tcW w:w="1415" w:type="dxa"/>
          </w:tcPr>
          <w:p w14:paraId="06D8AF54" w14:textId="77777777" w:rsidR="007C0FF0" w:rsidRDefault="007C0FF0">
            <w:pPr>
              <w:pStyle w:val="TableParagraph"/>
              <w:spacing w:line="255" w:lineRule="exact"/>
              <w:ind w:left="103"/>
              <w:rPr>
                <w:sz w:val="24"/>
              </w:rPr>
            </w:pPr>
            <w:r>
              <w:rPr>
                <w:spacing w:val="-10"/>
                <w:sz w:val="24"/>
              </w:rPr>
              <w:t>2</w:t>
            </w:r>
          </w:p>
        </w:tc>
      </w:tr>
      <w:tr w:rsidR="007C0FF0" w14:paraId="0D0FF8DD" w14:textId="77777777">
        <w:trPr>
          <w:trHeight w:val="276"/>
        </w:trPr>
        <w:tc>
          <w:tcPr>
            <w:tcW w:w="2713" w:type="dxa"/>
          </w:tcPr>
          <w:p w14:paraId="1F5604E5" w14:textId="77777777" w:rsidR="007C0FF0" w:rsidRDefault="007C0FF0">
            <w:pPr>
              <w:pStyle w:val="TableParagraph"/>
              <w:rPr>
                <w:sz w:val="24"/>
              </w:rPr>
            </w:pPr>
            <w:proofErr w:type="spellStart"/>
            <w:r>
              <w:rPr>
                <w:spacing w:val="-2"/>
                <w:sz w:val="24"/>
              </w:rPr>
              <w:t>Ацетальдегид</w:t>
            </w:r>
            <w:proofErr w:type="spellEnd"/>
          </w:p>
        </w:tc>
        <w:tc>
          <w:tcPr>
            <w:tcW w:w="843" w:type="dxa"/>
          </w:tcPr>
          <w:p w14:paraId="42068AA6" w14:textId="77777777" w:rsidR="007C0FF0" w:rsidRDefault="007C0FF0">
            <w:pPr>
              <w:pStyle w:val="TableParagraph"/>
              <w:rPr>
                <w:sz w:val="24"/>
              </w:rPr>
            </w:pPr>
            <w:r>
              <w:rPr>
                <w:spacing w:val="-10"/>
                <w:sz w:val="24"/>
              </w:rPr>
              <w:t>5</w:t>
            </w:r>
          </w:p>
        </w:tc>
        <w:tc>
          <w:tcPr>
            <w:tcW w:w="1295" w:type="dxa"/>
          </w:tcPr>
          <w:p w14:paraId="1001EAC2" w14:textId="77777777" w:rsidR="007C0FF0" w:rsidRDefault="007C0FF0">
            <w:pPr>
              <w:pStyle w:val="TableParagraph"/>
              <w:ind w:left="106"/>
              <w:rPr>
                <w:sz w:val="24"/>
              </w:rPr>
            </w:pPr>
            <w:r>
              <w:rPr>
                <w:spacing w:val="-10"/>
                <w:sz w:val="24"/>
              </w:rPr>
              <w:t>3</w:t>
            </w:r>
          </w:p>
        </w:tc>
        <w:tc>
          <w:tcPr>
            <w:tcW w:w="2128" w:type="dxa"/>
          </w:tcPr>
          <w:p w14:paraId="3497CFE5" w14:textId="77777777" w:rsidR="007C0FF0" w:rsidRDefault="007C0FF0">
            <w:pPr>
              <w:pStyle w:val="TableParagraph"/>
              <w:ind w:left="105"/>
              <w:rPr>
                <w:sz w:val="24"/>
              </w:rPr>
            </w:pPr>
            <w:proofErr w:type="spellStart"/>
            <w:r>
              <w:rPr>
                <w:spacing w:val="-2"/>
                <w:sz w:val="24"/>
              </w:rPr>
              <w:t>Пропанол</w:t>
            </w:r>
            <w:proofErr w:type="spellEnd"/>
          </w:p>
        </w:tc>
        <w:tc>
          <w:tcPr>
            <w:tcW w:w="851" w:type="dxa"/>
          </w:tcPr>
          <w:p w14:paraId="3F0F5F9B" w14:textId="77777777" w:rsidR="007C0FF0" w:rsidRDefault="007C0FF0">
            <w:pPr>
              <w:pStyle w:val="TableParagraph"/>
              <w:ind w:left="104"/>
              <w:rPr>
                <w:sz w:val="24"/>
              </w:rPr>
            </w:pPr>
            <w:r>
              <w:rPr>
                <w:spacing w:val="-5"/>
                <w:sz w:val="24"/>
              </w:rPr>
              <w:t>10</w:t>
            </w:r>
          </w:p>
        </w:tc>
        <w:tc>
          <w:tcPr>
            <w:tcW w:w="1415" w:type="dxa"/>
          </w:tcPr>
          <w:p w14:paraId="4BD387DD" w14:textId="77777777" w:rsidR="007C0FF0" w:rsidRDefault="007C0FF0">
            <w:pPr>
              <w:pStyle w:val="TableParagraph"/>
              <w:ind w:left="103"/>
              <w:rPr>
                <w:sz w:val="24"/>
              </w:rPr>
            </w:pPr>
            <w:r>
              <w:rPr>
                <w:spacing w:val="-10"/>
                <w:sz w:val="24"/>
              </w:rPr>
              <w:t>3</w:t>
            </w:r>
          </w:p>
        </w:tc>
      </w:tr>
      <w:tr w:rsidR="007C0FF0" w14:paraId="61D3C490" w14:textId="77777777">
        <w:trPr>
          <w:trHeight w:val="278"/>
        </w:trPr>
        <w:tc>
          <w:tcPr>
            <w:tcW w:w="2713" w:type="dxa"/>
          </w:tcPr>
          <w:p w14:paraId="38CAE604" w14:textId="77777777" w:rsidR="007C0FF0" w:rsidRDefault="007C0FF0">
            <w:pPr>
              <w:pStyle w:val="TableParagraph"/>
              <w:spacing w:before="1" w:line="257" w:lineRule="exact"/>
              <w:rPr>
                <w:sz w:val="24"/>
              </w:rPr>
            </w:pPr>
            <w:proofErr w:type="spellStart"/>
            <w:r>
              <w:rPr>
                <w:spacing w:val="-2"/>
                <w:sz w:val="24"/>
              </w:rPr>
              <w:t>Ацетон</w:t>
            </w:r>
            <w:proofErr w:type="spellEnd"/>
          </w:p>
        </w:tc>
        <w:tc>
          <w:tcPr>
            <w:tcW w:w="843" w:type="dxa"/>
          </w:tcPr>
          <w:p w14:paraId="5AE6F5FA" w14:textId="77777777" w:rsidR="007C0FF0" w:rsidRDefault="007C0FF0">
            <w:pPr>
              <w:pStyle w:val="TableParagraph"/>
              <w:spacing w:before="1" w:line="257" w:lineRule="exact"/>
              <w:rPr>
                <w:sz w:val="24"/>
              </w:rPr>
            </w:pPr>
            <w:r>
              <w:rPr>
                <w:spacing w:val="-5"/>
                <w:sz w:val="24"/>
              </w:rPr>
              <w:t>200</w:t>
            </w:r>
          </w:p>
        </w:tc>
        <w:tc>
          <w:tcPr>
            <w:tcW w:w="1295" w:type="dxa"/>
          </w:tcPr>
          <w:p w14:paraId="69775F72" w14:textId="77777777" w:rsidR="007C0FF0" w:rsidRDefault="007C0FF0">
            <w:pPr>
              <w:pStyle w:val="TableParagraph"/>
              <w:spacing w:before="1" w:line="257" w:lineRule="exact"/>
              <w:ind w:left="106"/>
              <w:rPr>
                <w:sz w:val="24"/>
              </w:rPr>
            </w:pPr>
            <w:r>
              <w:rPr>
                <w:spacing w:val="-10"/>
                <w:sz w:val="24"/>
              </w:rPr>
              <w:t>4</w:t>
            </w:r>
          </w:p>
        </w:tc>
        <w:tc>
          <w:tcPr>
            <w:tcW w:w="2128" w:type="dxa"/>
          </w:tcPr>
          <w:p w14:paraId="23957A46" w14:textId="77777777" w:rsidR="007C0FF0" w:rsidRDefault="007C0FF0">
            <w:pPr>
              <w:pStyle w:val="TableParagraph"/>
              <w:spacing w:before="1" w:line="257" w:lineRule="exact"/>
              <w:ind w:left="105"/>
              <w:rPr>
                <w:sz w:val="24"/>
              </w:rPr>
            </w:pPr>
            <w:proofErr w:type="spellStart"/>
            <w:r>
              <w:rPr>
                <w:spacing w:val="-2"/>
                <w:sz w:val="24"/>
              </w:rPr>
              <w:t>Скипидар</w:t>
            </w:r>
            <w:proofErr w:type="spellEnd"/>
          </w:p>
        </w:tc>
        <w:tc>
          <w:tcPr>
            <w:tcW w:w="851" w:type="dxa"/>
          </w:tcPr>
          <w:p w14:paraId="38808B73" w14:textId="77777777" w:rsidR="007C0FF0" w:rsidRDefault="007C0FF0">
            <w:pPr>
              <w:pStyle w:val="TableParagraph"/>
              <w:spacing w:before="1" w:line="257" w:lineRule="exact"/>
              <w:ind w:left="104"/>
              <w:rPr>
                <w:sz w:val="24"/>
              </w:rPr>
            </w:pPr>
            <w:r>
              <w:rPr>
                <w:spacing w:val="-5"/>
                <w:sz w:val="24"/>
              </w:rPr>
              <w:t>300</w:t>
            </w:r>
          </w:p>
        </w:tc>
        <w:tc>
          <w:tcPr>
            <w:tcW w:w="1415" w:type="dxa"/>
          </w:tcPr>
          <w:p w14:paraId="36728136" w14:textId="77777777" w:rsidR="007C0FF0" w:rsidRDefault="007C0FF0">
            <w:pPr>
              <w:pStyle w:val="TableParagraph"/>
              <w:spacing w:before="1" w:line="257" w:lineRule="exact"/>
              <w:ind w:left="103"/>
              <w:rPr>
                <w:sz w:val="24"/>
              </w:rPr>
            </w:pPr>
            <w:r>
              <w:rPr>
                <w:spacing w:val="-10"/>
                <w:sz w:val="24"/>
              </w:rPr>
              <w:t>4</w:t>
            </w:r>
          </w:p>
        </w:tc>
      </w:tr>
      <w:tr w:rsidR="007C0FF0" w14:paraId="00710E28" w14:textId="77777777">
        <w:trPr>
          <w:trHeight w:val="275"/>
        </w:trPr>
        <w:tc>
          <w:tcPr>
            <w:tcW w:w="2713" w:type="dxa"/>
          </w:tcPr>
          <w:p w14:paraId="1428C140" w14:textId="77777777" w:rsidR="007C0FF0" w:rsidRDefault="007C0FF0">
            <w:pPr>
              <w:pStyle w:val="TableParagraph"/>
              <w:rPr>
                <w:sz w:val="24"/>
              </w:rPr>
            </w:pPr>
            <w:proofErr w:type="spellStart"/>
            <w:r>
              <w:rPr>
                <w:spacing w:val="-2"/>
                <w:sz w:val="24"/>
              </w:rPr>
              <w:t>Бензальдегид</w:t>
            </w:r>
            <w:proofErr w:type="spellEnd"/>
          </w:p>
        </w:tc>
        <w:tc>
          <w:tcPr>
            <w:tcW w:w="843" w:type="dxa"/>
          </w:tcPr>
          <w:p w14:paraId="7A8A6E2B" w14:textId="77777777" w:rsidR="007C0FF0" w:rsidRDefault="007C0FF0">
            <w:pPr>
              <w:pStyle w:val="TableParagraph"/>
              <w:rPr>
                <w:sz w:val="24"/>
              </w:rPr>
            </w:pPr>
            <w:r>
              <w:rPr>
                <w:spacing w:val="-10"/>
                <w:sz w:val="24"/>
              </w:rPr>
              <w:t>5</w:t>
            </w:r>
          </w:p>
        </w:tc>
        <w:tc>
          <w:tcPr>
            <w:tcW w:w="1295" w:type="dxa"/>
          </w:tcPr>
          <w:p w14:paraId="2BB1511F" w14:textId="77777777" w:rsidR="007C0FF0" w:rsidRDefault="007C0FF0">
            <w:pPr>
              <w:pStyle w:val="TableParagraph"/>
              <w:ind w:left="106"/>
              <w:rPr>
                <w:sz w:val="24"/>
              </w:rPr>
            </w:pPr>
            <w:r>
              <w:rPr>
                <w:spacing w:val="-10"/>
                <w:sz w:val="24"/>
              </w:rPr>
              <w:t>3</w:t>
            </w:r>
          </w:p>
        </w:tc>
        <w:tc>
          <w:tcPr>
            <w:tcW w:w="2128" w:type="dxa"/>
          </w:tcPr>
          <w:p w14:paraId="4C81E282" w14:textId="77777777" w:rsidR="007C0FF0" w:rsidRDefault="007C0FF0">
            <w:pPr>
              <w:pStyle w:val="TableParagraph"/>
              <w:ind w:left="105"/>
              <w:rPr>
                <w:sz w:val="24"/>
              </w:rPr>
            </w:pPr>
            <w:proofErr w:type="spellStart"/>
            <w:r>
              <w:rPr>
                <w:spacing w:val="-2"/>
                <w:sz w:val="24"/>
              </w:rPr>
              <w:t>Тетрагидрофуран</w:t>
            </w:r>
            <w:proofErr w:type="spellEnd"/>
          </w:p>
        </w:tc>
        <w:tc>
          <w:tcPr>
            <w:tcW w:w="851" w:type="dxa"/>
          </w:tcPr>
          <w:p w14:paraId="2DDB83AC" w14:textId="77777777" w:rsidR="007C0FF0" w:rsidRDefault="007C0FF0">
            <w:pPr>
              <w:pStyle w:val="TableParagraph"/>
              <w:ind w:left="104"/>
              <w:rPr>
                <w:sz w:val="24"/>
              </w:rPr>
            </w:pPr>
            <w:r>
              <w:rPr>
                <w:spacing w:val="-5"/>
                <w:sz w:val="24"/>
              </w:rPr>
              <w:t>100</w:t>
            </w:r>
          </w:p>
        </w:tc>
        <w:tc>
          <w:tcPr>
            <w:tcW w:w="1415" w:type="dxa"/>
          </w:tcPr>
          <w:p w14:paraId="59572D48" w14:textId="77777777" w:rsidR="007C0FF0" w:rsidRDefault="007C0FF0">
            <w:pPr>
              <w:pStyle w:val="TableParagraph"/>
              <w:ind w:left="103"/>
              <w:rPr>
                <w:sz w:val="24"/>
              </w:rPr>
            </w:pPr>
            <w:r>
              <w:rPr>
                <w:spacing w:val="-10"/>
                <w:sz w:val="24"/>
              </w:rPr>
              <w:t>4</w:t>
            </w:r>
          </w:p>
        </w:tc>
      </w:tr>
      <w:tr w:rsidR="007C0FF0" w14:paraId="7B30EA28" w14:textId="77777777">
        <w:trPr>
          <w:trHeight w:val="275"/>
        </w:trPr>
        <w:tc>
          <w:tcPr>
            <w:tcW w:w="2713" w:type="dxa"/>
          </w:tcPr>
          <w:p w14:paraId="0C38D6B2" w14:textId="77777777" w:rsidR="007C0FF0" w:rsidRDefault="007C0FF0">
            <w:pPr>
              <w:pStyle w:val="TableParagraph"/>
              <w:rPr>
                <w:sz w:val="24"/>
              </w:rPr>
            </w:pPr>
            <w:proofErr w:type="spellStart"/>
            <w:r>
              <w:rPr>
                <w:spacing w:val="-2"/>
                <w:sz w:val="24"/>
              </w:rPr>
              <w:t>Бензилхлорид</w:t>
            </w:r>
            <w:proofErr w:type="spellEnd"/>
          </w:p>
        </w:tc>
        <w:tc>
          <w:tcPr>
            <w:tcW w:w="843" w:type="dxa"/>
          </w:tcPr>
          <w:p w14:paraId="7B912D0C" w14:textId="77777777" w:rsidR="007C0FF0" w:rsidRDefault="007C0FF0">
            <w:pPr>
              <w:pStyle w:val="TableParagraph"/>
              <w:rPr>
                <w:sz w:val="24"/>
              </w:rPr>
            </w:pPr>
            <w:r>
              <w:rPr>
                <w:spacing w:val="-5"/>
                <w:sz w:val="24"/>
              </w:rPr>
              <w:t>0,5</w:t>
            </w:r>
          </w:p>
        </w:tc>
        <w:tc>
          <w:tcPr>
            <w:tcW w:w="1295" w:type="dxa"/>
          </w:tcPr>
          <w:p w14:paraId="0B7A2E85" w14:textId="77777777" w:rsidR="007C0FF0" w:rsidRDefault="007C0FF0">
            <w:pPr>
              <w:pStyle w:val="TableParagraph"/>
              <w:ind w:left="106"/>
              <w:rPr>
                <w:sz w:val="24"/>
              </w:rPr>
            </w:pPr>
            <w:r>
              <w:rPr>
                <w:spacing w:val="-10"/>
                <w:sz w:val="24"/>
              </w:rPr>
              <w:t>1</w:t>
            </w:r>
          </w:p>
        </w:tc>
        <w:tc>
          <w:tcPr>
            <w:tcW w:w="2128" w:type="dxa"/>
          </w:tcPr>
          <w:p w14:paraId="695757A4" w14:textId="77777777" w:rsidR="007C0FF0" w:rsidRDefault="007C0FF0">
            <w:pPr>
              <w:pStyle w:val="TableParagraph"/>
              <w:ind w:left="105"/>
              <w:rPr>
                <w:sz w:val="24"/>
              </w:rPr>
            </w:pPr>
            <w:proofErr w:type="spellStart"/>
            <w:r>
              <w:rPr>
                <w:spacing w:val="-2"/>
                <w:sz w:val="24"/>
              </w:rPr>
              <w:t>Тетрахлорметан</w:t>
            </w:r>
            <w:proofErr w:type="spellEnd"/>
          </w:p>
        </w:tc>
        <w:tc>
          <w:tcPr>
            <w:tcW w:w="851" w:type="dxa"/>
          </w:tcPr>
          <w:p w14:paraId="56CA18AD" w14:textId="77777777" w:rsidR="007C0FF0" w:rsidRDefault="007C0FF0">
            <w:pPr>
              <w:pStyle w:val="TableParagraph"/>
              <w:ind w:left="104"/>
              <w:rPr>
                <w:sz w:val="24"/>
              </w:rPr>
            </w:pPr>
            <w:r>
              <w:rPr>
                <w:spacing w:val="-5"/>
                <w:sz w:val="24"/>
              </w:rPr>
              <w:t>20</w:t>
            </w:r>
          </w:p>
        </w:tc>
        <w:tc>
          <w:tcPr>
            <w:tcW w:w="1415" w:type="dxa"/>
          </w:tcPr>
          <w:p w14:paraId="2221867B" w14:textId="77777777" w:rsidR="007C0FF0" w:rsidRDefault="007C0FF0">
            <w:pPr>
              <w:pStyle w:val="TableParagraph"/>
              <w:ind w:left="103"/>
              <w:rPr>
                <w:sz w:val="24"/>
              </w:rPr>
            </w:pPr>
            <w:r>
              <w:rPr>
                <w:spacing w:val="-10"/>
                <w:sz w:val="24"/>
              </w:rPr>
              <w:t>2</w:t>
            </w:r>
          </w:p>
        </w:tc>
      </w:tr>
      <w:tr w:rsidR="007C0FF0" w14:paraId="31538EFE" w14:textId="77777777">
        <w:trPr>
          <w:trHeight w:val="275"/>
        </w:trPr>
        <w:tc>
          <w:tcPr>
            <w:tcW w:w="2713" w:type="dxa"/>
          </w:tcPr>
          <w:p w14:paraId="1E93F9B1" w14:textId="77777777" w:rsidR="007C0FF0" w:rsidRDefault="007C0FF0">
            <w:pPr>
              <w:pStyle w:val="TableParagraph"/>
              <w:rPr>
                <w:sz w:val="24"/>
              </w:rPr>
            </w:pPr>
            <w:proofErr w:type="spellStart"/>
            <w:r>
              <w:rPr>
                <w:spacing w:val="-2"/>
                <w:sz w:val="24"/>
              </w:rPr>
              <w:t>Бензол</w:t>
            </w:r>
            <w:proofErr w:type="spellEnd"/>
          </w:p>
        </w:tc>
        <w:tc>
          <w:tcPr>
            <w:tcW w:w="843" w:type="dxa"/>
          </w:tcPr>
          <w:p w14:paraId="2DDECA34" w14:textId="77777777" w:rsidR="007C0FF0" w:rsidRDefault="007C0FF0">
            <w:pPr>
              <w:pStyle w:val="TableParagraph"/>
              <w:rPr>
                <w:sz w:val="24"/>
              </w:rPr>
            </w:pPr>
            <w:r>
              <w:rPr>
                <w:spacing w:val="-10"/>
                <w:sz w:val="24"/>
              </w:rPr>
              <w:t>5</w:t>
            </w:r>
          </w:p>
        </w:tc>
        <w:tc>
          <w:tcPr>
            <w:tcW w:w="1295" w:type="dxa"/>
          </w:tcPr>
          <w:p w14:paraId="56FFEAA1" w14:textId="77777777" w:rsidR="007C0FF0" w:rsidRDefault="007C0FF0">
            <w:pPr>
              <w:pStyle w:val="TableParagraph"/>
              <w:ind w:left="106"/>
              <w:rPr>
                <w:sz w:val="24"/>
              </w:rPr>
            </w:pPr>
            <w:r>
              <w:rPr>
                <w:spacing w:val="-10"/>
                <w:sz w:val="24"/>
              </w:rPr>
              <w:t>2</w:t>
            </w:r>
          </w:p>
        </w:tc>
        <w:tc>
          <w:tcPr>
            <w:tcW w:w="2128" w:type="dxa"/>
          </w:tcPr>
          <w:p w14:paraId="32D9161B" w14:textId="77777777" w:rsidR="007C0FF0" w:rsidRDefault="007C0FF0">
            <w:pPr>
              <w:pStyle w:val="TableParagraph"/>
              <w:ind w:left="105"/>
              <w:rPr>
                <w:sz w:val="24"/>
              </w:rPr>
            </w:pPr>
            <w:proofErr w:type="spellStart"/>
            <w:r>
              <w:rPr>
                <w:spacing w:val="-2"/>
                <w:sz w:val="24"/>
              </w:rPr>
              <w:t>Толуол</w:t>
            </w:r>
            <w:proofErr w:type="spellEnd"/>
          </w:p>
        </w:tc>
        <w:tc>
          <w:tcPr>
            <w:tcW w:w="851" w:type="dxa"/>
          </w:tcPr>
          <w:p w14:paraId="4D31C7B3" w14:textId="77777777" w:rsidR="007C0FF0" w:rsidRDefault="007C0FF0">
            <w:pPr>
              <w:pStyle w:val="TableParagraph"/>
              <w:ind w:left="104"/>
              <w:rPr>
                <w:sz w:val="24"/>
              </w:rPr>
            </w:pPr>
            <w:r>
              <w:rPr>
                <w:spacing w:val="-5"/>
                <w:sz w:val="24"/>
              </w:rPr>
              <w:t>50</w:t>
            </w:r>
          </w:p>
        </w:tc>
        <w:tc>
          <w:tcPr>
            <w:tcW w:w="1415" w:type="dxa"/>
          </w:tcPr>
          <w:p w14:paraId="09C6F938" w14:textId="77777777" w:rsidR="007C0FF0" w:rsidRDefault="007C0FF0">
            <w:pPr>
              <w:pStyle w:val="TableParagraph"/>
              <w:ind w:left="103"/>
              <w:rPr>
                <w:sz w:val="24"/>
              </w:rPr>
            </w:pPr>
            <w:r>
              <w:rPr>
                <w:spacing w:val="-10"/>
                <w:sz w:val="24"/>
              </w:rPr>
              <w:t>3</w:t>
            </w:r>
          </w:p>
        </w:tc>
      </w:tr>
      <w:tr w:rsidR="007C0FF0" w14:paraId="474AAE16" w14:textId="77777777">
        <w:trPr>
          <w:trHeight w:val="275"/>
        </w:trPr>
        <w:tc>
          <w:tcPr>
            <w:tcW w:w="2713" w:type="dxa"/>
          </w:tcPr>
          <w:p w14:paraId="6DA18235" w14:textId="77777777" w:rsidR="007C0FF0" w:rsidRDefault="007C0FF0">
            <w:pPr>
              <w:pStyle w:val="TableParagraph"/>
              <w:rPr>
                <w:sz w:val="24"/>
              </w:rPr>
            </w:pPr>
            <w:proofErr w:type="spellStart"/>
            <w:r>
              <w:rPr>
                <w:spacing w:val="-2"/>
                <w:sz w:val="24"/>
              </w:rPr>
              <w:t>Бутанол</w:t>
            </w:r>
            <w:proofErr w:type="spellEnd"/>
          </w:p>
        </w:tc>
        <w:tc>
          <w:tcPr>
            <w:tcW w:w="843" w:type="dxa"/>
          </w:tcPr>
          <w:p w14:paraId="680D2695" w14:textId="77777777" w:rsidR="007C0FF0" w:rsidRDefault="007C0FF0">
            <w:pPr>
              <w:pStyle w:val="TableParagraph"/>
              <w:rPr>
                <w:sz w:val="24"/>
              </w:rPr>
            </w:pPr>
            <w:r>
              <w:rPr>
                <w:spacing w:val="-10"/>
                <w:sz w:val="24"/>
              </w:rPr>
              <w:t>5</w:t>
            </w:r>
          </w:p>
        </w:tc>
        <w:tc>
          <w:tcPr>
            <w:tcW w:w="1295" w:type="dxa"/>
          </w:tcPr>
          <w:p w14:paraId="5B8E21BB" w14:textId="77777777" w:rsidR="007C0FF0" w:rsidRDefault="007C0FF0">
            <w:pPr>
              <w:pStyle w:val="TableParagraph"/>
              <w:ind w:left="106"/>
              <w:rPr>
                <w:sz w:val="24"/>
              </w:rPr>
            </w:pPr>
            <w:r>
              <w:rPr>
                <w:spacing w:val="-10"/>
                <w:sz w:val="24"/>
              </w:rPr>
              <w:t>3</w:t>
            </w:r>
          </w:p>
        </w:tc>
        <w:tc>
          <w:tcPr>
            <w:tcW w:w="2128" w:type="dxa"/>
          </w:tcPr>
          <w:p w14:paraId="76B0E995" w14:textId="77777777" w:rsidR="007C0FF0" w:rsidRDefault="007C0FF0">
            <w:pPr>
              <w:pStyle w:val="TableParagraph"/>
              <w:ind w:left="105"/>
              <w:rPr>
                <w:sz w:val="24"/>
              </w:rPr>
            </w:pPr>
            <w:proofErr w:type="spellStart"/>
            <w:r>
              <w:rPr>
                <w:spacing w:val="-2"/>
                <w:sz w:val="24"/>
              </w:rPr>
              <w:t>Триметиламин</w:t>
            </w:r>
            <w:proofErr w:type="spellEnd"/>
          </w:p>
        </w:tc>
        <w:tc>
          <w:tcPr>
            <w:tcW w:w="851" w:type="dxa"/>
          </w:tcPr>
          <w:p w14:paraId="7BFDF37C" w14:textId="77777777" w:rsidR="007C0FF0" w:rsidRDefault="007C0FF0">
            <w:pPr>
              <w:pStyle w:val="TableParagraph"/>
              <w:ind w:left="104"/>
              <w:rPr>
                <w:sz w:val="24"/>
              </w:rPr>
            </w:pPr>
            <w:r>
              <w:rPr>
                <w:spacing w:val="-10"/>
                <w:sz w:val="24"/>
              </w:rPr>
              <w:t>5</w:t>
            </w:r>
          </w:p>
        </w:tc>
        <w:tc>
          <w:tcPr>
            <w:tcW w:w="1415" w:type="dxa"/>
          </w:tcPr>
          <w:p w14:paraId="5872CDB6" w14:textId="77777777" w:rsidR="007C0FF0" w:rsidRDefault="007C0FF0">
            <w:pPr>
              <w:pStyle w:val="TableParagraph"/>
              <w:ind w:left="103"/>
              <w:rPr>
                <w:sz w:val="24"/>
              </w:rPr>
            </w:pPr>
            <w:r>
              <w:rPr>
                <w:spacing w:val="-10"/>
                <w:sz w:val="24"/>
              </w:rPr>
              <w:t>2</w:t>
            </w:r>
          </w:p>
        </w:tc>
      </w:tr>
      <w:tr w:rsidR="007C0FF0" w14:paraId="1F06D0D2" w14:textId="77777777">
        <w:trPr>
          <w:trHeight w:val="275"/>
        </w:trPr>
        <w:tc>
          <w:tcPr>
            <w:tcW w:w="2713" w:type="dxa"/>
          </w:tcPr>
          <w:p w14:paraId="17055C35" w14:textId="77777777" w:rsidR="007C0FF0" w:rsidRDefault="007C0FF0">
            <w:pPr>
              <w:pStyle w:val="TableParagraph"/>
              <w:rPr>
                <w:sz w:val="24"/>
              </w:rPr>
            </w:pPr>
            <w:proofErr w:type="spellStart"/>
            <w:r>
              <w:rPr>
                <w:spacing w:val="-2"/>
                <w:sz w:val="24"/>
              </w:rPr>
              <w:t>Гидразин</w:t>
            </w:r>
            <w:proofErr w:type="spellEnd"/>
          </w:p>
        </w:tc>
        <w:tc>
          <w:tcPr>
            <w:tcW w:w="843" w:type="dxa"/>
          </w:tcPr>
          <w:p w14:paraId="43AF2B67" w14:textId="77777777" w:rsidR="007C0FF0" w:rsidRDefault="007C0FF0">
            <w:pPr>
              <w:pStyle w:val="TableParagraph"/>
              <w:rPr>
                <w:sz w:val="24"/>
              </w:rPr>
            </w:pPr>
            <w:r>
              <w:rPr>
                <w:spacing w:val="-5"/>
                <w:sz w:val="24"/>
              </w:rPr>
              <w:t>0,1</w:t>
            </w:r>
          </w:p>
        </w:tc>
        <w:tc>
          <w:tcPr>
            <w:tcW w:w="1295" w:type="dxa"/>
          </w:tcPr>
          <w:p w14:paraId="3220F991" w14:textId="77777777" w:rsidR="007C0FF0" w:rsidRDefault="007C0FF0">
            <w:pPr>
              <w:pStyle w:val="TableParagraph"/>
              <w:ind w:left="106"/>
              <w:rPr>
                <w:sz w:val="24"/>
              </w:rPr>
            </w:pPr>
            <w:r>
              <w:rPr>
                <w:spacing w:val="-10"/>
                <w:sz w:val="24"/>
              </w:rPr>
              <w:t>1</w:t>
            </w:r>
          </w:p>
        </w:tc>
        <w:tc>
          <w:tcPr>
            <w:tcW w:w="2128" w:type="dxa"/>
          </w:tcPr>
          <w:p w14:paraId="3612FFC6" w14:textId="77777777" w:rsidR="007C0FF0" w:rsidRDefault="007C0FF0">
            <w:pPr>
              <w:pStyle w:val="TableParagraph"/>
              <w:ind w:left="105"/>
              <w:rPr>
                <w:sz w:val="24"/>
              </w:rPr>
            </w:pPr>
            <w:proofErr w:type="spellStart"/>
            <w:r>
              <w:rPr>
                <w:sz w:val="24"/>
              </w:rPr>
              <w:t>Уксусная</w:t>
            </w:r>
            <w:proofErr w:type="spellEnd"/>
            <w:r>
              <w:rPr>
                <w:spacing w:val="-2"/>
                <w:sz w:val="24"/>
              </w:rPr>
              <w:t xml:space="preserve"> </w:t>
            </w:r>
            <w:proofErr w:type="spellStart"/>
            <w:r>
              <w:rPr>
                <w:spacing w:val="-2"/>
                <w:sz w:val="24"/>
              </w:rPr>
              <w:t>кислота</w:t>
            </w:r>
            <w:proofErr w:type="spellEnd"/>
          </w:p>
        </w:tc>
        <w:tc>
          <w:tcPr>
            <w:tcW w:w="851" w:type="dxa"/>
          </w:tcPr>
          <w:p w14:paraId="11EB2F71" w14:textId="77777777" w:rsidR="007C0FF0" w:rsidRDefault="007C0FF0">
            <w:pPr>
              <w:pStyle w:val="TableParagraph"/>
              <w:ind w:left="104"/>
              <w:rPr>
                <w:sz w:val="24"/>
              </w:rPr>
            </w:pPr>
            <w:r>
              <w:rPr>
                <w:spacing w:val="-10"/>
                <w:sz w:val="24"/>
              </w:rPr>
              <w:t>5</w:t>
            </w:r>
          </w:p>
        </w:tc>
        <w:tc>
          <w:tcPr>
            <w:tcW w:w="1415" w:type="dxa"/>
          </w:tcPr>
          <w:p w14:paraId="0687B3BB" w14:textId="77777777" w:rsidR="007C0FF0" w:rsidRDefault="007C0FF0">
            <w:pPr>
              <w:pStyle w:val="TableParagraph"/>
              <w:ind w:left="103"/>
              <w:rPr>
                <w:sz w:val="24"/>
              </w:rPr>
            </w:pPr>
            <w:r>
              <w:rPr>
                <w:spacing w:val="-10"/>
                <w:sz w:val="24"/>
              </w:rPr>
              <w:t>3</w:t>
            </w:r>
          </w:p>
        </w:tc>
      </w:tr>
      <w:tr w:rsidR="007C0FF0" w14:paraId="36CA2B20" w14:textId="77777777">
        <w:trPr>
          <w:trHeight w:val="275"/>
        </w:trPr>
        <w:tc>
          <w:tcPr>
            <w:tcW w:w="2713" w:type="dxa"/>
          </w:tcPr>
          <w:p w14:paraId="6385D17E" w14:textId="77777777" w:rsidR="007C0FF0" w:rsidRDefault="007C0FF0">
            <w:pPr>
              <w:pStyle w:val="TableParagraph"/>
              <w:rPr>
                <w:sz w:val="24"/>
              </w:rPr>
            </w:pPr>
            <w:proofErr w:type="spellStart"/>
            <w:r>
              <w:rPr>
                <w:spacing w:val="-2"/>
                <w:sz w:val="24"/>
              </w:rPr>
              <w:t>Диметиламин</w:t>
            </w:r>
            <w:proofErr w:type="spellEnd"/>
          </w:p>
        </w:tc>
        <w:tc>
          <w:tcPr>
            <w:tcW w:w="843" w:type="dxa"/>
          </w:tcPr>
          <w:p w14:paraId="1FC2BA5F" w14:textId="77777777" w:rsidR="007C0FF0" w:rsidRDefault="007C0FF0">
            <w:pPr>
              <w:pStyle w:val="TableParagraph"/>
              <w:rPr>
                <w:sz w:val="24"/>
              </w:rPr>
            </w:pPr>
            <w:r>
              <w:rPr>
                <w:spacing w:val="-10"/>
                <w:sz w:val="24"/>
              </w:rPr>
              <w:t>1</w:t>
            </w:r>
          </w:p>
        </w:tc>
        <w:tc>
          <w:tcPr>
            <w:tcW w:w="1295" w:type="dxa"/>
          </w:tcPr>
          <w:p w14:paraId="0C74A20F" w14:textId="77777777" w:rsidR="007C0FF0" w:rsidRDefault="007C0FF0">
            <w:pPr>
              <w:pStyle w:val="TableParagraph"/>
              <w:ind w:left="106"/>
              <w:rPr>
                <w:sz w:val="24"/>
              </w:rPr>
            </w:pPr>
            <w:r>
              <w:rPr>
                <w:spacing w:val="-10"/>
                <w:sz w:val="24"/>
              </w:rPr>
              <w:t>2</w:t>
            </w:r>
          </w:p>
        </w:tc>
        <w:tc>
          <w:tcPr>
            <w:tcW w:w="2128" w:type="dxa"/>
          </w:tcPr>
          <w:p w14:paraId="7179E13A" w14:textId="77777777" w:rsidR="007C0FF0" w:rsidRDefault="007C0FF0">
            <w:pPr>
              <w:pStyle w:val="TableParagraph"/>
              <w:ind w:left="105"/>
              <w:rPr>
                <w:sz w:val="24"/>
              </w:rPr>
            </w:pPr>
            <w:proofErr w:type="spellStart"/>
            <w:r>
              <w:rPr>
                <w:spacing w:val="-2"/>
                <w:sz w:val="24"/>
              </w:rPr>
              <w:t>Фенол</w:t>
            </w:r>
            <w:proofErr w:type="spellEnd"/>
          </w:p>
        </w:tc>
        <w:tc>
          <w:tcPr>
            <w:tcW w:w="851" w:type="dxa"/>
          </w:tcPr>
          <w:p w14:paraId="6BC26EB8" w14:textId="77777777" w:rsidR="007C0FF0" w:rsidRDefault="007C0FF0">
            <w:pPr>
              <w:pStyle w:val="TableParagraph"/>
              <w:ind w:left="104"/>
              <w:rPr>
                <w:sz w:val="24"/>
              </w:rPr>
            </w:pPr>
            <w:r>
              <w:rPr>
                <w:spacing w:val="-5"/>
                <w:sz w:val="24"/>
              </w:rPr>
              <w:t>0,3</w:t>
            </w:r>
          </w:p>
        </w:tc>
        <w:tc>
          <w:tcPr>
            <w:tcW w:w="1415" w:type="dxa"/>
          </w:tcPr>
          <w:p w14:paraId="1D1E8467" w14:textId="77777777" w:rsidR="007C0FF0" w:rsidRDefault="007C0FF0">
            <w:pPr>
              <w:pStyle w:val="TableParagraph"/>
              <w:ind w:left="103"/>
              <w:rPr>
                <w:sz w:val="24"/>
              </w:rPr>
            </w:pPr>
            <w:r>
              <w:rPr>
                <w:spacing w:val="-10"/>
                <w:sz w:val="24"/>
              </w:rPr>
              <w:t>2</w:t>
            </w:r>
          </w:p>
        </w:tc>
      </w:tr>
      <w:tr w:rsidR="007C0FF0" w14:paraId="7F9D1A6D" w14:textId="77777777">
        <w:trPr>
          <w:trHeight w:val="278"/>
        </w:trPr>
        <w:tc>
          <w:tcPr>
            <w:tcW w:w="2713" w:type="dxa"/>
          </w:tcPr>
          <w:p w14:paraId="04E53DF3" w14:textId="77777777" w:rsidR="007C0FF0" w:rsidRDefault="007C0FF0">
            <w:pPr>
              <w:pStyle w:val="TableParagraph"/>
              <w:spacing w:before="1" w:line="257" w:lineRule="exact"/>
              <w:rPr>
                <w:sz w:val="24"/>
              </w:rPr>
            </w:pPr>
            <w:proofErr w:type="spellStart"/>
            <w:r>
              <w:rPr>
                <w:spacing w:val="-2"/>
                <w:sz w:val="24"/>
              </w:rPr>
              <w:t>Диоксан</w:t>
            </w:r>
            <w:proofErr w:type="spellEnd"/>
          </w:p>
        </w:tc>
        <w:tc>
          <w:tcPr>
            <w:tcW w:w="843" w:type="dxa"/>
          </w:tcPr>
          <w:p w14:paraId="69864627" w14:textId="77777777" w:rsidR="007C0FF0" w:rsidRDefault="007C0FF0">
            <w:pPr>
              <w:pStyle w:val="TableParagraph"/>
              <w:spacing w:before="1" w:line="257" w:lineRule="exact"/>
              <w:rPr>
                <w:sz w:val="24"/>
              </w:rPr>
            </w:pPr>
            <w:r>
              <w:rPr>
                <w:spacing w:val="-10"/>
                <w:sz w:val="24"/>
              </w:rPr>
              <w:t>2</w:t>
            </w:r>
          </w:p>
        </w:tc>
        <w:tc>
          <w:tcPr>
            <w:tcW w:w="1295" w:type="dxa"/>
          </w:tcPr>
          <w:p w14:paraId="5F3E2CD1" w14:textId="77777777" w:rsidR="007C0FF0" w:rsidRDefault="007C0FF0">
            <w:pPr>
              <w:pStyle w:val="TableParagraph"/>
              <w:spacing w:before="1" w:line="257" w:lineRule="exact"/>
              <w:ind w:left="106"/>
              <w:rPr>
                <w:sz w:val="24"/>
              </w:rPr>
            </w:pPr>
            <w:r>
              <w:rPr>
                <w:spacing w:val="-10"/>
                <w:sz w:val="24"/>
              </w:rPr>
              <w:t>3</w:t>
            </w:r>
          </w:p>
        </w:tc>
        <w:tc>
          <w:tcPr>
            <w:tcW w:w="2128" w:type="dxa"/>
          </w:tcPr>
          <w:p w14:paraId="6F4A4848" w14:textId="77777777" w:rsidR="007C0FF0" w:rsidRDefault="007C0FF0">
            <w:pPr>
              <w:pStyle w:val="TableParagraph"/>
              <w:spacing w:before="1" w:line="257" w:lineRule="exact"/>
              <w:ind w:left="105"/>
              <w:rPr>
                <w:sz w:val="24"/>
              </w:rPr>
            </w:pPr>
            <w:proofErr w:type="spellStart"/>
            <w:r>
              <w:rPr>
                <w:spacing w:val="-2"/>
                <w:sz w:val="24"/>
              </w:rPr>
              <w:t>Формальдегид</w:t>
            </w:r>
            <w:proofErr w:type="spellEnd"/>
          </w:p>
        </w:tc>
        <w:tc>
          <w:tcPr>
            <w:tcW w:w="851" w:type="dxa"/>
          </w:tcPr>
          <w:p w14:paraId="0FC3E3C0" w14:textId="77777777" w:rsidR="007C0FF0" w:rsidRDefault="007C0FF0">
            <w:pPr>
              <w:pStyle w:val="TableParagraph"/>
              <w:spacing w:before="1" w:line="257" w:lineRule="exact"/>
              <w:ind w:left="104"/>
              <w:rPr>
                <w:sz w:val="24"/>
              </w:rPr>
            </w:pPr>
            <w:r>
              <w:rPr>
                <w:spacing w:val="-5"/>
                <w:sz w:val="24"/>
              </w:rPr>
              <w:t>0,5</w:t>
            </w:r>
          </w:p>
        </w:tc>
        <w:tc>
          <w:tcPr>
            <w:tcW w:w="1415" w:type="dxa"/>
          </w:tcPr>
          <w:p w14:paraId="6904FE4F" w14:textId="77777777" w:rsidR="007C0FF0" w:rsidRDefault="007C0FF0">
            <w:pPr>
              <w:pStyle w:val="TableParagraph"/>
              <w:spacing w:before="1" w:line="257" w:lineRule="exact"/>
              <w:ind w:left="103"/>
              <w:rPr>
                <w:sz w:val="24"/>
              </w:rPr>
            </w:pPr>
            <w:r>
              <w:rPr>
                <w:spacing w:val="-10"/>
                <w:sz w:val="24"/>
              </w:rPr>
              <w:t>2</w:t>
            </w:r>
          </w:p>
        </w:tc>
      </w:tr>
      <w:tr w:rsidR="007C0FF0" w14:paraId="5B9FCDCC" w14:textId="77777777">
        <w:trPr>
          <w:trHeight w:val="275"/>
        </w:trPr>
        <w:tc>
          <w:tcPr>
            <w:tcW w:w="2713" w:type="dxa"/>
          </w:tcPr>
          <w:p w14:paraId="490BBFDB" w14:textId="77777777" w:rsidR="007C0FF0" w:rsidRDefault="007C0FF0">
            <w:pPr>
              <w:pStyle w:val="TableParagraph"/>
              <w:rPr>
                <w:sz w:val="24"/>
              </w:rPr>
            </w:pPr>
            <w:proofErr w:type="spellStart"/>
            <w:r>
              <w:rPr>
                <w:spacing w:val="-2"/>
                <w:sz w:val="24"/>
              </w:rPr>
              <w:t>Дихлорэтан</w:t>
            </w:r>
            <w:proofErr w:type="spellEnd"/>
          </w:p>
        </w:tc>
        <w:tc>
          <w:tcPr>
            <w:tcW w:w="843" w:type="dxa"/>
          </w:tcPr>
          <w:p w14:paraId="62CC22ED" w14:textId="77777777" w:rsidR="007C0FF0" w:rsidRDefault="007C0FF0">
            <w:pPr>
              <w:pStyle w:val="TableParagraph"/>
              <w:rPr>
                <w:sz w:val="24"/>
              </w:rPr>
            </w:pPr>
            <w:r>
              <w:rPr>
                <w:spacing w:val="-5"/>
                <w:sz w:val="24"/>
              </w:rPr>
              <w:t>10</w:t>
            </w:r>
          </w:p>
        </w:tc>
        <w:tc>
          <w:tcPr>
            <w:tcW w:w="1295" w:type="dxa"/>
          </w:tcPr>
          <w:p w14:paraId="4C64CD4A" w14:textId="77777777" w:rsidR="007C0FF0" w:rsidRDefault="007C0FF0">
            <w:pPr>
              <w:pStyle w:val="TableParagraph"/>
              <w:ind w:left="106"/>
              <w:rPr>
                <w:sz w:val="24"/>
              </w:rPr>
            </w:pPr>
            <w:r>
              <w:rPr>
                <w:spacing w:val="-10"/>
                <w:sz w:val="24"/>
              </w:rPr>
              <w:t>2</w:t>
            </w:r>
          </w:p>
        </w:tc>
        <w:tc>
          <w:tcPr>
            <w:tcW w:w="2128" w:type="dxa"/>
          </w:tcPr>
          <w:p w14:paraId="52247F00" w14:textId="77777777" w:rsidR="007C0FF0" w:rsidRDefault="007C0FF0">
            <w:pPr>
              <w:pStyle w:val="TableParagraph"/>
              <w:ind w:left="105"/>
              <w:rPr>
                <w:sz w:val="24"/>
              </w:rPr>
            </w:pPr>
            <w:proofErr w:type="spellStart"/>
            <w:r>
              <w:rPr>
                <w:spacing w:val="-2"/>
                <w:sz w:val="24"/>
              </w:rPr>
              <w:t>Хлорбензол</w:t>
            </w:r>
            <w:proofErr w:type="spellEnd"/>
          </w:p>
        </w:tc>
        <w:tc>
          <w:tcPr>
            <w:tcW w:w="851" w:type="dxa"/>
          </w:tcPr>
          <w:p w14:paraId="5D290B26" w14:textId="77777777" w:rsidR="007C0FF0" w:rsidRDefault="007C0FF0">
            <w:pPr>
              <w:pStyle w:val="TableParagraph"/>
              <w:ind w:left="104"/>
              <w:rPr>
                <w:sz w:val="24"/>
              </w:rPr>
            </w:pPr>
            <w:r>
              <w:rPr>
                <w:spacing w:val="-10"/>
                <w:sz w:val="24"/>
              </w:rPr>
              <w:t>3</w:t>
            </w:r>
          </w:p>
        </w:tc>
        <w:tc>
          <w:tcPr>
            <w:tcW w:w="1415" w:type="dxa"/>
          </w:tcPr>
          <w:p w14:paraId="0A9D9D14" w14:textId="77777777" w:rsidR="007C0FF0" w:rsidRDefault="007C0FF0">
            <w:pPr>
              <w:pStyle w:val="TableParagraph"/>
              <w:ind w:left="103"/>
              <w:rPr>
                <w:sz w:val="24"/>
              </w:rPr>
            </w:pPr>
            <w:r>
              <w:rPr>
                <w:spacing w:val="-10"/>
                <w:sz w:val="24"/>
              </w:rPr>
              <w:t>3</w:t>
            </w:r>
          </w:p>
        </w:tc>
      </w:tr>
      <w:tr w:rsidR="007C0FF0" w14:paraId="1FBC009D" w14:textId="77777777">
        <w:trPr>
          <w:trHeight w:val="275"/>
        </w:trPr>
        <w:tc>
          <w:tcPr>
            <w:tcW w:w="2713" w:type="dxa"/>
          </w:tcPr>
          <w:p w14:paraId="1CA6FA88" w14:textId="77777777" w:rsidR="007C0FF0" w:rsidRDefault="007C0FF0">
            <w:pPr>
              <w:pStyle w:val="TableParagraph"/>
              <w:rPr>
                <w:sz w:val="24"/>
              </w:rPr>
            </w:pPr>
            <w:proofErr w:type="spellStart"/>
            <w:r>
              <w:rPr>
                <w:sz w:val="24"/>
              </w:rPr>
              <w:t>Диэтиловый</w:t>
            </w:r>
            <w:proofErr w:type="spellEnd"/>
            <w:r>
              <w:rPr>
                <w:spacing w:val="-8"/>
                <w:sz w:val="24"/>
              </w:rPr>
              <w:t xml:space="preserve"> </w:t>
            </w:r>
            <w:proofErr w:type="spellStart"/>
            <w:r>
              <w:rPr>
                <w:spacing w:val="-4"/>
                <w:sz w:val="24"/>
              </w:rPr>
              <w:t>эфир</w:t>
            </w:r>
            <w:proofErr w:type="spellEnd"/>
          </w:p>
        </w:tc>
        <w:tc>
          <w:tcPr>
            <w:tcW w:w="843" w:type="dxa"/>
          </w:tcPr>
          <w:p w14:paraId="4CE5EAB4" w14:textId="77777777" w:rsidR="007C0FF0" w:rsidRDefault="007C0FF0">
            <w:pPr>
              <w:pStyle w:val="TableParagraph"/>
              <w:rPr>
                <w:sz w:val="24"/>
              </w:rPr>
            </w:pPr>
            <w:r>
              <w:rPr>
                <w:spacing w:val="-5"/>
                <w:sz w:val="24"/>
              </w:rPr>
              <w:t>300</w:t>
            </w:r>
          </w:p>
        </w:tc>
        <w:tc>
          <w:tcPr>
            <w:tcW w:w="1295" w:type="dxa"/>
          </w:tcPr>
          <w:p w14:paraId="2B69D72E" w14:textId="77777777" w:rsidR="007C0FF0" w:rsidRDefault="007C0FF0">
            <w:pPr>
              <w:pStyle w:val="TableParagraph"/>
              <w:ind w:left="106"/>
              <w:rPr>
                <w:sz w:val="24"/>
              </w:rPr>
            </w:pPr>
            <w:r>
              <w:rPr>
                <w:spacing w:val="-10"/>
                <w:sz w:val="24"/>
              </w:rPr>
              <w:t>4</w:t>
            </w:r>
          </w:p>
        </w:tc>
        <w:tc>
          <w:tcPr>
            <w:tcW w:w="2128" w:type="dxa"/>
          </w:tcPr>
          <w:p w14:paraId="1670C6BF" w14:textId="77777777" w:rsidR="007C0FF0" w:rsidRDefault="007C0FF0">
            <w:pPr>
              <w:pStyle w:val="TableParagraph"/>
              <w:ind w:left="105"/>
              <w:rPr>
                <w:sz w:val="24"/>
              </w:rPr>
            </w:pPr>
            <w:proofErr w:type="spellStart"/>
            <w:r>
              <w:rPr>
                <w:spacing w:val="-2"/>
                <w:sz w:val="24"/>
              </w:rPr>
              <w:t>Циклогексан</w:t>
            </w:r>
            <w:proofErr w:type="spellEnd"/>
          </w:p>
        </w:tc>
        <w:tc>
          <w:tcPr>
            <w:tcW w:w="851" w:type="dxa"/>
          </w:tcPr>
          <w:p w14:paraId="7F85485A" w14:textId="77777777" w:rsidR="007C0FF0" w:rsidRDefault="007C0FF0">
            <w:pPr>
              <w:pStyle w:val="TableParagraph"/>
              <w:ind w:left="104"/>
              <w:rPr>
                <w:sz w:val="24"/>
              </w:rPr>
            </w:pPr>
            <w:r>
              <w:rPr>
                <w:spacing w:val="-5"/>
                <w:sz w:val="24"/>
              </w:rPr>
              <w:t>80</w:t>
            </w:r>
          </w:p>
        </w:tc>
        <w:tc>
          <w:tcPr>
            <w:tcW w:w="1415" w:type="dxa"/>
          </w:tcPr>
          <w:p w14:paraId="3735A306" w14:textId="77777777" w:rsidR="007C0FF0" w:rsidRDefault="007C0FF0">
            <w:pPr>
              <w:pStyle w:val="TableParagraph"/>
              <w:ind w:left="103"/>
              <w:rPr>
                <w:sz w:val="24"/>
              </w:rPr>
            </w:pPr>
            <w:r>
              <w:rPr>
                <w:spacing w:val="-10"/>
                <w:sz w:val="24"/>
              </w:rPr>
              <w:t>4</w:t>
            </w:r>
          </w:p>
        </w:tc>
      </w:tr>
      <w:tr w:rsidR="007C0FF0" w14:paraId="4CEC71F9" w14:textId="77777777">
        <w:trPr>
          <w:trHeight w:val="275"/>
        </w:trPr>
        <w:tc>
          <w:tcPr>
            <w:tcW w:w="2713" w:type="dxa"/>
          </w:tcPr>
          <w:p w14:paraId="0A703BF0" w14:textId="77777777" w:rsidR="007C0FF0" w:rsidRDefault="007C0FF0">
            <w:pPr>
              <w:pStyle w:val="TableParagraph"/>
              <w:rPr>
                <w:sz w:val="24"/>
              </w:rPr>
            </w:pPr>
            <w:proofErr w:type="spellStart"/>
            <w:r>
              <w:rPr>
                <w:spacing w:val="-2"/>
                <w:sz w:val="24"/>
              </w:rPr>
              <w:t>Метанол</w:t>
            </w:r>
            <w:proofErr w:type="spellEnd"/>
          </w:p>
        </w:tc>
        <w:tc>
          <w:tcPr>
            <w:tcW w:w="843" w:type="dxa"/>
          </w:tcPr>
          <w:p w14:paraId="0EB822CF" w14:textId="77777777" w:rsidR="007C0FF0" w:rsidRDefault="007C0FF0">
            <w:pPr>
              <w:pStyle w:val="TableParagraph"/>
              <w:rPr>
                <w:sz w:val="24"/>
              </w:rPr>
            </w:pPr>
            <w:r>
              <w:rPr>
                <w:spacing w:val="-10"/>
                <w:sz w:val="24"/>
              </w:rPr>
              <w:t>5</w:t>
            </w:r>
          </w:p>
        </w:tc>
        <w:tc>
          <w:tcPr>
            <w:tcW w:w="1295" w:type="dxa"/>
          </w:tcPr>
          <w:p w14:paraId="491C10A7" w14:textId="77777777" w:rsidR="007C0FF0" w:rsidRDefault="007C0FF0">
            <w:pPr>
              <w:pStyle w:val="TableParagraph"/>
              <w:ind w:left="106"/>
              <w:rPr>
                <w:sz w:val="24"/>
              </w:rPr>
            </w:pPr>
            <w:r>
              <w:rPr>
                <w:spacing w:val="-10"/>
                <w:sz w:val="24"/>
              </w:rPr>
              <w:t>3</w:t>
            </w:r>
          </w:p>
        </w:tc>
        <w:tc>
          <w:tcPr>
            <w:tcW w:w="2128" w:type="dxa"/>
          </w:tcPr>
          <w:p w14:paraId="54B7AC03" w14:textId="77777777" w:rsidR="007C0FF0" w:rsidRDefault="007C0FF0">
            <w:pPr>
              <w:pStyle w:val="TableParagraph"/>
              <w:ind w:left="105"/>
              <w:rPr>
                <w:sz w:val="24"/>
              </w:rPr>
            </w:pPr>
            <w:proofErr w:type="spellStart"/>
            <w:r>
              <w:rPr>
                <w:spacing w:val="-2"/>
                <w:sz w:val="24"/>
              </w:rPr>
              <w:t>Этанол</w:t>
            </w:r>
            <w:proofErr w:type="spellEnd"/>
          </w:p>
        </w:tc>
        <w:tc>
          <w:tcPr>
            <w:tcW w:w="851" w:type="dxa"/>
          </w:tcPr>
          <w:p w14:paraId="254EC4A9" w14:textId="77777777" w:rsidR="007C0FF0" w:rsidRDefault="007C0FF0">
            <w:pPr>
              <w:pStyle w:val="TableParagraph"/>
              <w:ind w:left="104"/>
              <w:rPr>
                <w:sz w:val="24"/>
              </w:rPr>
            </w:pPr>
            <w:r>
              <w:rPr>
                <w:spacing w:val="-4"/>
                <w:sz w:val="24"/>
              </w:rPr>
              <w:t>1000</w:t>
            </w:r>
          </w:p>
        </w:tc>
        <w:tc>
          <w:tcPr>
            <w:tcW w:w="1415" w:type="dxa"/>
          </w:tcPr>
          <w:p w14:paraId="59DB4B81" w14:textId="77777777" w:rsidR="007C0FF0" w:rsidRDefault="007C0FF0">
            <w:pPr>
              <w:pStyle w:val="TableParagraph"/>
              <w:ind w:left="103"/>
              <w:rPr>
                <w:sz w:val="24"/>
              </w:rPr>
            </w:pPr>
            <w:r>
              <w:rPr>
                <w:spacing w:val="-10"/>
                <w:sz w:val="24"/>
              </w:rPr>
              <w:t>4</w:t>
            </w:r>
          </w:p>
        </w:tc>
      </w:tr>
      <w:tr w:rsidR="007C0FF0" w14:paraId="03B019AA" w14:textId="77777777">
        <w:trPr>
          <w:trHeight w:val="276"/>
        </w:trPr>
        <w:tc>
          <w:tcPr>
            <w:tcW w:w="2713" w:type="dxa"/>
          </w:tcPr>
          <w:p w14:paraId="25DD3CB1" w14:textId="77777777" w:rsidR="007C0FF0" w:rsidRDefault="007C0FF0">
            <w:pPr>
              <w:pStyle w:val="TableParagraph"/>
              <w:rPr>
                <w:sz w:val="24"/>
              </w:rPr>
            </w:pPr>
            <w:proofErr w:type="spellStart"/>
            <w:r>
              <w:rPr>
                <w:sz w:val="24"/>
              </w:rPr>
              <w:t>Муравьиновая</w:t>
            </w:r>
            <w:proofErr w:type="spellEnd"/>
            <w:r>
              <w:rPr>
                <w:spacing w:val="-4"/>
                <w:sz w:val="24"/>
              </w:rPr>
              <w:t xml:space="preserve"> </w:t>
            </w:r>
            <w:proofErr w:type="spellStart"/>
            <w:r>
              <w:rPr>
                <w:spacing w:val="-2"/>
                <w:sz w:val="24"/>
              </w:rPr>
              <w:t>кислота</w:t>
            </w:r>
            <w:proofErr w:type="spellEnd"/>
          </w:p>
        </w:tc>
        <w:tc>
          <w:tcPr>
            <w:tcW w:w="843" w:type="dxa"/>
          </w:tcPr>
          <w:p w14:paraId="336E26F9" w14:textId="77777777" w:rsidR="007C0FF0" w:rsidRDefault="007C0FF0">
            <w:pPr>
              <w:pStyle w:val="TableParagraph"/>
              <w:rPr>
                <w:sz w:val="24"/>
              </w:rPr>
            </w:pPr>
            <w:r>
              <w:rPr>
                <w:spacing w:val="-10"/>
                <w:sz w:val="24"/>
              </w:rPr>
              <w:t>1</w:t>
            </w:r>
          </w:p>
        </w:tc>
        <w:tc>
          <w:tcPr>
            <w:tcW w:w="1295" w:type="dxa"/>
          </w:tcPr>
          <w:p w14:paraId="23D9DBAD" w14:textId="77777777" w:rsidR="007C0FF0" w:rsidRDefault="007C0FF0">
            <w:pPr>
              <w:pStyle w:val="TableParagraph"/>
              <w:ind w:left="106"/>
              <w:rPr>
                <w:sz w:val="24"/>
              </w:rPr>
            </w:pPr>
            <w:r>
              <w:rPr>
                <w:spacing w:val="-10"/>
                <w:sz w:val="24"/>
              </w:rPr>
              <w:t>1</w:t>
            </w:r>
          </w:p>
        </w:tc>
        <w:tc>
          <w:tcPr>
            <w:tcW w:w="2128" w:type="dxa"/>
          </w:tcPr>
          <w:p w14:paraId="77CD3EAE" w14:textId="77777777" w:rsidR="007C0FF0" w:rsidRDefault="007C0FF0">
            <w:pPr>
              <w:pStyle w:val="TableParagraph"/>
              <w:ind w:left="105"/>
              <w:rPr>
                <w:sz w:val="24"/>
              </w:rPr>
            </w:pPr>
            <w:proofErr w:type="spellStart"/>
            <w:r>
              <w:rPr>
                <w:spacing w:val="-2"/>
                <w:sz w:val="24"/>
              </w:rPr>
              <w:t>Этилбромид</w:t>
            </w:r>
            <w:proofErr w:type="spellEnd"/>
          </w:p>
        </w:tc>
        <w:tc>
          <w:tcPr>
            <w:tcW w:w="851" w:type="dxa"/>
          </w:tcPr>
          <w:p w14:paraId="17EA9A51" w14:textId="77777777" w:rsidR="007C0FF0" w:rsidRDefault="007C0FF0">
            <w:pPr>
              <w:pStyle w:val="TableParagraph"/>
              <w:ind w:left="104"/>
              <w:rPr>
                <w:sz w:val="24"/>
              </w:rPr>
            </w:pPr>
            <w:r>
              <w:rPr>
                <w:spacing w:val="-10"/>
                <w:sz w:val="24"/>
              </w:rPr>
              <w:t>5</w:t>
            </w:r>
          </w:p>
        </w:tc>
        <w:tc>
          <w:tcPr>
            <w:tcW w:w="1415" w:type="dxa"/>
          </w:tcPr>
          <w:p w14:paraId="1E2EC7B4" w14:textId="77777777" w:rsidR="007C0FF0" w:rsidRDefault="007C0FF0">
            <w:pPr>
              <w:pStyle w:val="TableParagraph"/>
              <w:ind w:left="103"/>
              <w:rPr>
                <w:sz w:val="24"/>
              </w:rPr>
            </w:pPr>
            <w:r>
              <w:rPr>
                <w:spacing w:val="-10"/>
                <w:sz w:val="24"/>
              </w:rPr>
              <w:t>3</w:t>
            </w:r>
          </w:p>
        </w:tc>
      </w:tr>
      <w:tr w:rsidR="007C0FF0" w14:paraId="2E7AA8F0" w14:textId="77777777">
        <w:trPr>
          <w:trHeight w:val="278"/>
        </w:trPr>
        <w:tc>
          <w:tcPr>
            <w:tcW w:w="2713" w:type="dxa"/>
          </w:tcPr>
          <w:p w14:paraId="15D536FF" w14:textId="77777777" w:rsidR="007C0FF0" w:rsidRDefault="007C0FF0">
            <w:pPr>
              <w:pStyle w:val="TableParagraph"/>
              <w:spacing w:line="258" w:lineRule="exact"/>
              <w:rPr>
                <w:sz w:val="24"/>
              </w:rPr>
            </w:pPr>
            <w:proofErr w:type="spellStart"/>
            <w:r>
              <w:rPr>
                <w:spacing w:val="-2"/>
                <w:sz w:val="24"/>
              </w:rPr>
              <w:t>Нафталин</w:t>
            </w:r>
            <w:proofErr w:type="spellEnd"/>
          </w:p>
        </w:tc>
        <w:tc>
          <w:tcPr>
            <w:tcW w:w="843" w:type="dxa"/>
          </w:tcPr>
          <w:p w14:paraId="2FAB9CDE" w14:textId="77777777" w:rsidR="007C0FF0" w:rsidRDefault="007C0FF0">
            <w:pPr>
              <w:pStyle w:val="TableParagraph"/>
              <w:spacing w:line="258" w:lineRule="exact"/>
              <w:rPr>
                <w:sz w:val="24"/>
              </w:rPr>
            </w:pPr>
            <w:r>
              <w:rPr>
                <w:spacing w:val="-5"/>
                <w:sz w:val="24"/>
              </w:rPr>
              <w:t>20</w:t>
            </w:r>
          </w:p>
        </w:tc>
        <w:tc>
          <w:tcPr>
            <w:tcW w:w="1295" w:type="dxa"/>
          </w:tcPr>
          <w:p w14:paraId="65ADCE62" w14:textId="77777777" w:rsidR="007C0FF0" w:rsidRDefault="007C0FF0">
            <w:pPr>
              <w:pStyle w:val="TableParagraph"/>
              <w:spacing w:line="258" w:lineRule="exact"/>
              <w:ind w:left="106"/>
              <w:rPr>
                <w:sz w:val="24"/>
              </w:rPr>
            </w:pPr>
            <w:r>
              <w:rPr>
                <w:spacing w:val="-10"/>
                <w:sz w:val="24"/>
              </w:rPr>
              <w:t>4</w:t>
            </w:r>
          </w:p>
        </w:tc>
        <w:tc>
          <w:tcPr>
            <w:tcW w:w="2128" w:type="dxa"/>
          </w:tcPr>
          <w:p w14:paraId="57D3685B" w14:textId="77777777" w:rsidR="007C0FF0" w:rsidRDefault="007C0FF0">
            <w:pPr>
              <w:pStyle w:val="TableParagraph"/>
              <w:spacing w:line="258" w:lineRule="exact"/>
              <w:ind w:left="105"/>
              <w:rPr>
                <w:sz w:val="24"/>
              </w:rPr>
            </w:pPr>
            <w:proofErr w:type="spellStart"/>
            <w:r>
              <w:rPr>
                <w:spacing w:val="-2"/>
                <w:sz w:val="24"/>
              </w:rPr>
              <w:t>Этилацетат</w:t>
            </w:r>
            <w:proofErr w:type="spellEnd"/>
          </w:p>
        </w:tc>
        <w:tc>
          <w:tcPr>
            <w:tcW w:w="851" w:type="dxa"/>
          </w:tcPr>
          <w:p w14:paraId="64575455" w14:textId="77777777" w:rsidR="007C0FF0" w:rsidRDefault="007C0FF0">
            <w:pPr>
              <w:pStyle w:val="TableParagraph"/>
              <w:spacing w:line="258" w:lineRule="exact"/>
              <w:ind w:left="104"/>
              <w:rPr>
                <w:sz w:val="24"/>
              </w:rPr>
            </w:pPr>
            <w:r>
              <w:rPr>
                <w:spacing w:val="-5"/>
                <w:sz w:val="24"/>
              </w:rPr>
              <w:t>200</w:t>
            </w:r>
          </w:p>
        </w:tc>
        <w:tc>
          <w:tcPr>
            <w:tcW w:w="1415" w:type="dxa"/>
          </w:tcPr>
          <w:p w14:paraId="054B2297" w14:textId="77777777" w:rsidR="007C0FF0" w:rsidRDefault="007C0FF0">
            <w:pPr>
              <w:pStyle w:val="TableParagraph"/>
              <w:spacing w:line="258" w:lineRule="exact"/>
              <w:ind w:left="103"/>
              <w:rPr>
                <w:sz w:val="24"/>
              </w:rPr>
            </w:pPr>
            <w:r>
              <w:rPr>
                <w:spacing w:val="-10"/>
                <w:sz w:val="24"/>
              </w:rPr>
              <w:t>4</w:t>
            </w:r>
          </w:p>
        </w:tc>
      </w:tr>
    </w:tbl>
    <w:p w14:paraId="32AFCDDD" w14:textId="77777777" w:rsidR="007C0FF0" w:rsidRDefault="007C0FF0" w:rsidP="007C0FF0">
      <w:pPr>
        <w:pStyle w:val="a6"/>
        <w:spacing w:before="1"/>
        <w:ind w:right="142" w:firstLine="566"/>
        <w:jc w:val="both"/>
      </w:pPr>
    </w:p>
    <w:p w14:paraId="1D79667D" w14:textId="2B5C7EC9" w:rsidR="007C0FF0" w:rsidRDefault="007C0FF0" w:rsidP="007C0FF0">
      <w:pPr>
        <w:pStyle w:val="a6"/>
        <w:ind w:left="0" w:firstLine="709"/>
        <w:jc w:val="both"/>
      </w:pPr>
      <w:r w:rsidRPr="007A0CFA">
        <w:t>Для выполнения лабораторного практикума по органической химии необходимо знать приборы и посуду, используемых для изучения химических свойств органических соединений и их получения, и уметь ими пользоваться</w:t>
      </w:r>
      <w:r w:rsidR="005A25F7">
        <w:t xml:space="preserve"> (рис. 1-5)</w:t>
      </w:r>
      <w:r w:rsidRPr="007A0CFA">
        <w:t>.</w:t>
      </w:r>
    </w:p>
    <w:p w14:paraId="1678B173" w14:textId="77777777" w:rsidR="0058255B" w:rsidRPr="007A0CFA" w:rsidRDefault="0058255B" w:rsidP="007C0FF0">
      <w:pPr>
        <w:pStyle w:val="a6"/>
        <w:ind w:left="0" w:firstLine="709"/>
        <w:jc w:val="both"/>
      </w:pPr>
    </w:p>
    <w:p w14:paraId="6DEBEF35" w14:textId="1510F88E" w:rsidR="00883F18" w:rsidRDefault="005A25F7" w:rsidP="0058255B">
      <w:pPr>
        <w:spacing w:after="0" w:line="240" w:lineRule="auto"/>
        <w:jc w:val="center"/>
        <w:rPr>
          <w:sz w:val="20"/>
        </w:rPr>
      </w:pPr>
      <w:r>
        <w:rPr>
          <w:noProof/>
          <w:sz w:val="20"/>
        </w:rPr>
        <w:drawing>
          <wp:inline distT="0" distB="0" distL="0" distR="0" wp14:anchorId="471C2BCA" wp14:editId="729C3B16">
            <wp:extent cx="5048250" cy="2590800"/>
            <wp:effectExtent l="0" t="0" r="0" b="0"/>
            <wp:docPr id="6" name="Image 1" descr="Работа в химической лаборатории. Маркировка опасных веществ. Наблюдение и  эксперимент в химии - Учебник по Химии. 7 класс. Григорович - Новая  програм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Работа в химической лаборатории. Маркировка опасных веществ. Наблюдение и  эксперимент в химии - Учебник по Химии. 7 класс. Григорович - Новая  программа"/>
                    <pic:cNvPicPr/>
                  </pic:nvPicPr>
                  <pic:blipFill>
                    <a:blip r:embed="rId5" cstate="print"/>
                    <a:stretch>
                      <a:fillRect/>
                    </a:stretch>
                  </pic:blipFill>
                  <pic:spPr>
                    <a:xfrm>
                      <a:off x="0" y="0"/>
                      <a:ext cx="5048720" cy="2591041"/>
                    </a:xfrm>
                    <a:prstGeom prst="rect">
                      <a:avLst/>
                    </a:prstGeom>
                  </pic:spPr>
                </pic:pic>
              </a:graphicData>
            </a:graphic>
          </wp:inline>
        </w:drawing>
      </w:r>
    </w:p>
    <w:p w14:paraId="58AAF6DC" w14:textId="77777777" w:rsidR="00883F18" w:rsidRDefault="00883F18" w:rsidP="0058255B">
      <w:pPr>
        <w:spacing w:after="0" w:line="240" w:lineRule="auto"/>
        <w:jc w:val="center"/>
        <w:rPr>
          <w:sz w:val="20"/>
        </w:rPr>
      </w:pPr>
    </w:p>
    <w:p w14:paraId="0F263208" w14:textId="208E089E" w:rsidR="00B173BF" w:rsidRDefault="005A25F7" w:rsidP="007E3108">
      <w:pPr>
        <w:spacing w:after="0" w:line="240" w:lineRule="auto"/>
        <w:jc w:val="center"/>
        <w:rPr>
          <w:rFonts w:ascii="Times New Roman" w:hAnsi="Times New Roman" w:cs="Times New Roman"/>
          <w:sz w:val="24"/>
          <w:szCs w:val="24"/>
        </w:rPr>
      </w:pPr>
      <w:r w:rsidRPr="005A25F7">
        <w:rPr>
          <w:rFonts w:ascii="Times New Roman" w:hAnsi="Times New Roman" w:cs="Times New Roman"/>
          <w:sz w:val="24"/>
          <w:szCs w:val="24"/>
        </w:rPr>
        <w:t>Рисунок 1</w:t>
      </w:r>
      <w:r w:rsidRPr="005A25F7">
        <w:rPr>
          <w:rFonts w:ascii="Times New Roman" w:hAnsi="Times New Roman" w:cs="Times New Roman"/>
          <w:b/>
          <w:bCs/>
          <w:sz w:val="24"/>
          <w:szCs w:val="24"/>
        </w:rPr>
        <w:t xml:space="preserve"> </w:t>
      </w:r>
      <w:r w:rsidRPr="005A25F7">
        <w:rPr>
          <w:rFonts w:ascii="Times New Roman" w:hAnsi="Times New Roman" w:cs="Times New Roman"/>
          <w:sz w:val="24"/>
          <w:szCs w:val="24"/>
        </w:rPr>
        <w:t>– Посуда, используемая для изучения химических свойств органических соединений</w:t>
      </w:r>
      <w:r w:rsidR="00B173BF">
        <w:rPr>
          <w:rFonts w:ascii="Times New Roman" w:hAnsi="Times New Roman" w:cs="Times New Roman"/>
          <w:sz w:val="24"/>
          <w:szCs w:val="24"/>
        </w:rPr>
        <w:br w:type="page"/>
      </w:r>
    </w:p>
    <w:p w14:paraId="78CD453B" w14:textId="77777777" w:rsidR="005A25F7" w:rsidRPr="005A25F7" w:rsidRDefault="005A25F7" w:rsidP="0058255B">
      <w:pPr>
        <w:spacing w:after="0" w:line="240" w:lineRule="auto"/>
        <w:jc w:val="center"/>
        <w:rPr>
          <w:rFonts w:ascii="Times New Roman" w:hAnsi="Times New Roman" w:cs="Times New Roman"/>
          <w:b/>
          <w:bCs/>
          <w:sz w:val="24"/>
          <w:szCs w:val="24"/>
        </w:rPr>
      </w:pPr>
    </w:p>
    <w:p w14:paraId="7180176F" w14:textId="43EA0C4A" w:rsidR="005A25F7" w:rsidRPr="005A25F7" w:rsidRDefault="003A4FC7" w:rsidP="005A25F7">
      <w:pPr>
        <w:spacing w:after="0" w:line="240" w:lineRule="auto"/>
        <w:rPr>
          <w:rFonts w:ascii="Times New Roman" w:hAnsi="Times New Roman" w:cs="Times New Roman"/>
          <w:b/>
          <w:bCs/>
          <w:sz w:val="24"/>
          <w:szCs w:val="24"/>
        </w:rPr>
      </w:pPr>
      <w:r w:rsidRPr="0058255B">
        <w:rPr>
          <w:rFonts w:ascii="Times New Roman" w:hAnsi="Times New Roman" w:cs="Times New Roman"/>
          <w:noProof/>
          <w:sz w:val="20"/>
        </w:rPr>
        <w:drawing>
          <wp:anchor distT="0" distB="0" distL="0" distR="0" simplePos="0" relativeHeight="251658240" behindDoc="1" locked="0" layoutInCell="1" allowOverlap="1" wp14:anchorId="11C66949" wp14:editId="3C30F3D7">
            <wp:simplePos x="0" y="0"/>
            <wp:positionH relativeFrom="page">
              <wp:posOffset>914400</wp:posOffset>
            </wp:positionH>
            <wp:positionV relativeFrom="paragraph">
              <wp:posOffset>165735</wp:posOffset>
            </wp:positionV>
            <wp:extent cx="5114925" cy="2162175"/>
            <wp:effectExtent l="0" t="0" r="0" b="0"/>
            <wp:wrapTopAndBottom/>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5114925" cy="2162175"/>
                    </a:xfrm>
                    <a:prstGeom prst="rect">
                      <a:avLst/>
                    </a:prstGeom>
                  </pic:spPr>
                </pic:pic>
              </a:graphicData>
            </a:graphic>
            <wp14:sizeRelH relativeFrom="margin">
              <wp14:pctWidth>0</wp14:pctWidth>
            </wp14:sizeRelH>
            <wp14:sizeRelV relativeFrom="margin">
              <wp14:pctHeight>0</wp14:pctHeight>
            </wp14:sizeRelV>
          </wp:anchor>
        </w:drawing>
      </w:r>
    </w:p>
    <w:p w14:paraId="6AE83B3A" w14:textId="04D6184B" w:rsidR="005A25F7" w:rsidRDefault="005A25F7" w:rsidP="005A25F7">
      <w:pPr>
        <w:spacing w:after="0" w:line="240" w:lineRule="auto"/>
        <w:rPr>
          <w:rFonts w:ascii="Times New Roman" w:hAnsi="Times New Roman" w:cs="Times New Roman"/>
          <w:b/>
          <w:bCs/>
          <w:sz w:val="24"/>
          <w:szCs w:val="24"/>
        </w:rPr>
      </w:pPr>
      <w:r>
        <w:rPr>
          <w:i/>
          <w:spacing w:val="-10"/>
          <w:sz w:val="24"/>
        </w:rPr>
        <w:t xml:space="preserve">                                      1</w:t>
      </w:r>
      <w:r>
        <w:rPr>
          <w:i/>
          <w:sz w:val="24"/>
        </w:rPr>
        <w:tab/>
        <w:t xml:space="preserve">                         </w:t>
      </w:r>
      <w:r>
        <w:rPr>
          <w:i/>
          <w:spacing w:val="-10"/>
          <w:sz w:val="24"/>
        </w:rPr>
        <w:t xml:space="preserve">2              </w:t>
      </w:r>
      <w:r>
        <w:rPr>
          <w:i/>
          <w:sz w:val="24"/>
        </w:rPr>
        <w:t xml:space="preserve">        </w:t>
      </w:r>
      <w:r>
        <w:rPr>
          <w:i/>
          <w:spacing w:val="-10"/>
          <w:sz w:val="24"/>
        </w:rPr>
        <w:t>3</w:t>
      </w:r>
      <w:r>
        <w:rPr>
          <w:i/>
          <w:sz w:val="24"/>
        </w:rPr>
        <w:tab/>
        <w:t xml:space="preserve">           </w:t>
      </w:r>
      <w:r w:rsidR="003A4FC7">
        <w:rPr>
          <w:i/>
          <w:sz w:val="24"/>
        </w:rPr>
        <w:t xml:space="preserve">  </w:t>
      </w:r>
      <w:r>
        <w:rPr>
          <w:i/>
          <w:sz w:val="24"/>
        </w:rPr>
        <w:t xml:space="preserve">     </w:t>
      </w:r>
      <w:r>
        <w:rPr>
          <w:i/>
          <w:spacing w:val="-10"/>
          <w:sz w:val="24"/>
        </w:rPr>
        <w:t xml:space="preserve">4                  </w:t>
      </w:r>
      <w:r>
        <w:rPr>
          <w:i/>
          <w:sz w:val="24"/>
        </w:rPr>
        <w:t xml:space="preserve">       </w:t>
      </w:r>
      <w:r>
        <w:rPr>
          <w:i/>
          <w:spacing w:val="-10"/>
          <w:sz w:val="24"/>
        </w:rPr>
        <w:t>5</w:t>
      </w:r>
    </w:p>
    <w:p w14:paraId="1CD5D8A9" w14:textId="77777777" w:rsidR="005A25F7" w:rsidRDefault="005A25F7" w:rsidP="00054EAA">
      <w:pPr>
        <w:spacing w:after="0" w:line="240" w:lineRule="auto"/>
        <w:jc w:val="center"/>
        <w:rPr>
          <w:rFonts w:ascii="Times New Roman" w:hAnsi="Times New Roman" w:cs="Times New Roman"/>
          <w:b/>
          <w:bCs/>
          <w:sz w:val="24"/>
          <w:szCs w:val="24"/>
        </w:rPr>
      </w:pPr>
    </w:p>
    <w:p w14:paraId="7ED209DE" w14:textId="77777777" w:rsidR="005A25F7" w:rsidRPr="005A25F7" w:rsidRDefault="005A25F7" w:rsidP="005A25F7">
      <w:pPr>
        <w:spacing w:after="0" w:line="240" w:lineRule="auto"/>
        <w:jc w:val="both"/>
        <w:rPr>
          <w:rFonts w:ascii="Times New Roman" w:hAnsi="Times New Roman" w:cs="Times New Roman"/>
          <w:sz w:val="20"/>
          <w:szCs w:val="20"/>
        </w:rPr>
      </w:pPr>
      <w:r w:rsidRPr="005A25F7">
        <w:rPr>
          <w:rFonts w:ascii="Times New Roman" w:hAnsi="Times New Roman" w:cs="Times New Roman"/>
          <w:spacing w:val="-2"/>
          <w:sz w:val="20"/>
          <w:szCs w:val="20"/>
        </w:rPr>
        <w:t>Примечание:</w:t>
      </w:r>
    </w:p>
    <w:p w14:paraId="5AD195FD" w14:textId="48444310" w:rsidR="005A25F7" w:rsidRPr="005A25F7" w:rsidRDefault="005A25F7" w:rsidP="005A25F7">
      <w:pPr>
        <w:tabs>
          <w:tab w:val="left" w:pos="859"/>
        </w:tabs>
        <w:spacing w:after="0" w:line="240" w:lineRule="auto"/>
        <w:jc w:val="both"/>
        <w:rPr>
          <w:rFonts w:ascii="Times New Roman" w:hAnsi="Times New Roman" w:cs="Times New Roman"/>
          <w:sz w:val="20"/>
          <w:szCs w:val="20"/>
        </w:rPr>
      </w:pPr>
      <w:r w:rsidRPr="005A25F7">
        <w:rPr>
          <w:rFonts w:ascii="Times New Roman" w:hAnsi="Times New Roman" w:cs="Times New Roman"/>
          <w:sz w:val="20"/>
          <w:szCs w:val="20"/>
        </w:rPr>
        <w:t>1 –</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прибор</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для</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проведения</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реакций</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при</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нагревании</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с</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обратным</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холодильником и прибавлением жидкого реагента с системой для улавливания выделяющегося газа</w:t>
      </w:r>
      <w:r>
        <w:rPr>
          <w:rFonts w:ascii="Times New Roman" w:hAnsi="Times New Roman" w:cs="Times New Roman"/>
          <w:sz w:val="20"/>
          <w:szCs w:val="20"/>
        </w:rPr>
        <w:t xml:space="preserve"> (</w:t>
      </w:r>
      <w:proofErr w:type="spellStart"/>
      <w:r>
        <w:rPr>
          <w:rFonts w:ascii="Times New Roman" w:hAnsi="Times New Roman" w:cs="Times New Roman"/>
          <w:sz w:val="20"/>
          <w:szCs w:val="20"/>
        </w:rPr>
        <w:t>форштос</w:t>
      </w:r>
      <w:proofErr w:type="spellEnd"/>
      <w:r>
        <w:rPr>
          <w:rFonts w:ascii="Times New Roman" w:hAnsi="Times New Roman" w:cs="Times New Roman"/>
          <w:sz w:val="20"/>
          <w:szCs w:val="20"/>
        </w:rPr>
        <w:t xml:space="preserve">, обратный холодильник, капельная воронка, трубка </w:t>
      </w:r>
      <w:r w:rsidRPr="005A25F7">
        <w:rPr>
          <w:rFonts w:ascii="Times New Roman" w:hAnsi="Times New Roman" w:cs="Times New Roman"/>
          <w:sz w:val="20"/>
          <w:szCs w:val="20"/>
        </w:rPr>
        <w:t>для улавливания выделяющегося газа</w:t>
      </w:r>
      <w:r>
        <w:rPr>
          <w:rFonts w:ascii="Times New Roman" w:hAnsi="Times New Roman" w:cs="Times New Roman"/>
          <w:sz w:val="20"/>
          <w:szCs w:val="20"/>
        </w:rPr>
        <w:t>)</w:t>
      </w:r>
      <w:r w:rsidRPr="005A25F7">
        <w:rPr>
          <w:rFonts w:ascii="Times New Roman" w:hAnsi="Times New Roman" w:cs="Times New Roman"/>
          <w:sz w:val="20"/>
          <w:szCs w:val="20"/>
        </w:rPr>
        <w:t>;</w:t>
      </w:r>
    </w:p>
    <w:p w14:paraId="3573ECFE" w14:textId="341DD82A" w:rsidR="005A25F7" w:rsidRPr="005A25F7" w:rsidRDefault="005A25F7" w:rsidP="005A25F7">
      <w:pPr>
        <w:tabs>
          <w:tab w:val="left" w:pos="859"/>
        </w:tabs>
        <w:spacing w:after="0" w:line="240" w:lineRule="auto"/>
        <w:jc w:val="both"/>
        <w:rPr>
          <w:rFonts w:ascii="Times New Roman" w:hAnsi="Times New Roman" w:cs="Times New Roman"/>
          <w:sz w:val="20"/>
          <w:szCs w:val="20"/>
        </w:rPr>
      </w:pPr>
      <w:r w:rsidRPr="005A25F7">
        <w:rPr>
          <w:rFonts w:ascii="Times New Roman" w:hAnsi="Times New Roman" w:cs="Times New Roman"/>
          <w:spacing w:val="-4"/>
          <w:sz w:val="20"/>
          <w:szCs w:val="20"/>
        </w:rPr>
        <w:t xml:space="preserve">2 </w:t>
      </w:r>
      <w:r w:rsidRPr="005A25F7">
        <w:rPr>
          <w:rFonts w:ascii="Times New Roman" w:hAnsi="Times New Roman" w:cs="Times New Roman"/>
          <w:sz w:val="20"/>
          <w:szCs w:val="20"/>
        </w:rPr>
        <w:t>–</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прибор</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для</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проведения</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реакций</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при</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кипячении</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с</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обратным</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холодильником и прибавлением жидкого реагента;</w:t>
      </w:r>
    </w:p>
    <w:p w14:paraId="3B579D32" w14:textId="7E58696C" w:rsidR="005A25F7" w:rsidRPr="005A25F7" w:rsidRDefault="005A25F7" w:rsidP="005A25F7">
      <w:pPr>
        <w:tabs>
          <w:tab w:val="left" w:pos="859"/>
        </w:tabs>
        <w:spacing w:after="0" w:line="240" w:lineRule="auto"/>
        <w:jc w:val="both"/>
        <w:rPr>
          <w:rFonts w:ascii="Times New Roman" w:hAnsi="Times New Roman" w:cs="Times New Roman"/>
          <w:sz w:val="20"/>
          <w:szCs w:val="20"/>
        </w:rPr>
      </w:pPr>
      <w:r w:rsidRPr="005A25F7">
        <w:rPr>
          <w:rFonts w:ascii="Times New Roman" w:hAnsi="Times New Roman" w:cs="Times New Roman"/>
          <w:sz w:val="20"/>
          <w:szCs w:val="20"/>
        </w:rPr>
        <w:t>3 –</w:t>
      </w:r>
      <w:r w:rsidRPr="005A25F7">
        <w:rPr>
          <w:rFonts w:ascii="Times New Roman" w:hAnsi="Times New Roman" w:cs="Times New Roman"/>
          <w:spacing w:val="-3"/>
          <w:sz w:val="20"/>
          <w:szCs w:val="20"/>
        </w:rPr>
        <w:t xml:space="preserve"> </w:t>
      </w:r>
      <w:r w:rsidRPr="005A25F7">
        <w:rPr>
          <w:rFonts w:ascii="Times New Roman" w:hAnsi="Times New Roman" w:cs="Times New Roman"/>
          <w:sz w:val="20"/>
          <w:szCs w:val="20"/>
        </w:rPr>
        <w:t>прибор</w:t>
      </w:r>
      <w:r w:rsidRPr="005A25F7">
        <w:rPr>
          <w:rFonts w:ascii="Times New Roman" w:hAnsi="Times New Roman" w:cs="Times New Roman"/>
          <w:spacing w:val="-3"/>
          <w:sz w:val="20"/>
          <w:szCs w:val="20"/>
        </w:rPr>
        <w:t xml:space="preserve"> </w:t>
      </w:r>
      <w:r w:rsidRPr="005A25F7">
        <w:rPr>
          <w:rFonts w:ascii="Times New Roman" w:hAnsi="Times New Roman" w:cs="Times New Roman"/>
          <w:sz w:val="20"/>
          <w:szCs w:val="20"/>
        </w:rPr>
        <w:t>для</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проведения</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реакций</w:t>
      </w:r>
      <w:r w:rsidRPr="005A25F7">
        <w:rPr>
          <w:rFonts w:ascii="Times New Roman" w:hAnsi="Times New Roman" w:cs="Times New Roman"/>
          <w:spacing w:val="-3"/>
          <w:sz w:val="20"/>
          <w:szCs w:val="20"/>
        </w:rPr>
        <w:t xml:space="preserve"> </w:t>
      </w:r>
      <w:r w:rsidRPr="005A25F7">
        <w:rPr>
          <w:rFonts w:ascii="Times New Roman" w:hAnsi="Times New Roman" w:cs="Times New Roman"/>
          <w:sz w:val="20"/>
          <w:szCs w:val="20"/>
        </w:rPr>
        <w:t>при</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кипячении</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с</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насадкой</w:t>
      </w:r>
      <w:r w:rsidRPr="005A25F7">
        <w:rPr>
          <w:rFonts w:ascii="Times New Roman" w:hAnsi="Times New Roman" w:cs="Times New Roman"/>
          <w:spacing w:val="-5"/>
          <w:sz w:val="20"/>
          <w:szCs w:val="20"/>
        </w:rPr>
        <w:t xml:space="preserve"> </w:t>
      </w:r>
      <w:r w:rsidRPr="005A25F7">
        <w:rPr>
          <w:rFonts w:ascii="Times New Roman" w:hAnsi="Times New Roman" w:cs="Times New Roman"/>
          <w:sz w:val="20"/>
          <w:szCs w:val="20"/>
        </w:rPr>
        <w:t>Дина-Старка</w:t>
      </w:r>
      <w:r w:rsidRPr="005A25F7">
        <w:rPr>
          <w:rFonts w:ascii="Times New Roman" w:hAnsi="Times New Roman" w:cs="Times New Roman"/>
          <w:spacing w:val="-4"/>
          <w:sz w:val="20"/>
          <w:szCs w:val="20"/>
        </w:rPr>
        <w:t xml:space="preserve"> </w:t>
      </w:r>
      <w:r w:rsidRPr="005A25F7">
        <w:rPr>
          <w:rFonts w:ascii="Times New Roman" w:hAnsi="Times New Roman" w:cs="Times New Roman"/>
          <w:sz w:val="20"/>
          <w:szCs w:val="20"/>
        </w:rPr>
        <w:t>для азеотропного удаления воды;</w:t>
      </w:r>
    </w:p>
    <w:p w14:paraId="2B366799" w14:textId="34BC4714" w:rsidR="005A25F7" w:rsidRPr="005A25F7" w:rsidRDefault="005A25F7" w:rsidP="005A25F7">
      <w:pPr>
        <w:tabs>
          <w:tab w:val="left" w:pos="859"/>
        </w:tabs>
        <w:spacing w:after="0" w:line="240" w:lineRule="auto"/>
        <w:jc w:val="both"/>
        <w:rPr>
          <w:rFonts w:ascii="Times New Roman" w:hAnsi="Times New Roman" w:cs="Times New Roman"/>
          <w:sz w:val="20"/>
          <w:szCs w:val="20"/>
        </w:rPr>
      </w:pPr>
      <w:r w:rsidRPr="005A25F7">
        <w:rPr>
          <w:rFonts w:ascii="Times New Roman" w:hAnsi="Times New Roman" w:cs="Times New Roman"/>
          <w:sz w:val="20"/>
          <w:szCs w:val="20"/>
        </w:rPr>
        <w:t>4 –</w:t>
      </w:r>
      <w:r w:rsidRPr="005A25F7">
        <w:rPr>
          <w:rFonts w:ascii="Times New Roman" w:hAnsi="Times New Roman" w:cs="Times New Roman"/>
          <w:spacing w:val="-7"/>
          <w:sz w:val="20"/>
          <w:szCs w:val="20"/>
        </w:rPr>
        <w:t xml:space="preserve"> </w:t>
      </w:r>
      <w:r w:rsidRPr="005A25F7">
        <w:rPr>
          <w:rFonts w:ascii="Times New Roman" w:hAnsi="Times New Roman" w:cs="Times New Roman"/>
          <w:sz w:val="20"/>
          <w:szCs w:val="20"/>
        </w:rPr>
        <w:t>прибор</w:t>
      </w:r>
      <w:r w:rsidRPr="005A25F7">
        <w:rPr>
          <w:rFonts w:ascii="Times New Roman" w:hAnsi="Times New Roman" w:cs="Times New Roman"/>
          <w:spacing w:val="-7"/>
          <w:sz w:val="20"/>
          <w:szCs w:val="20"/>
        </w:rPr>
        <w:t xml:space="preserve"> </w:t>
      </w:r>
      <w:r w:rsidRPr="005A25F7">
        <w:rPr>
          <w:rFonts w:ascii="Times New Roman" w:hAnsi="Times New Roman" w:cs="Times New Roman"/>
          <w:sz w:val="20"/>
          <w:szCs w:val="20"/>
        </w:rPr>
        <w:t>для</w:t>
      </w:r>
      <w:r w:rsidRPr="005A25F7">
        <w:rPr>
          <w:rFonts w:ascii="Times New Roman" w:hAnsi="Times New Roman" w:cs="Times New Roman"/>
          <w:spacing w:val="-9"/>
          <w:sz w:val="20"/>
          <w:szCs w:val="20"/>
        </w:rPr>
        <w:t xml:space="preserve"> </w:t>
      </w:r>
      <w:r w:rsidRPr="005A25F7">
        <w:rPr>
          <w:rFonts w:ascii="Times New Roman" w:hAnsi="Times New Roman" w:cs="Times New Roman"/>
          <w:sz w:val="20"/>
          <w:szCs w:val="20"/>
        </w:rPr>
        <w:t>нагревания</w:t>
      </w:r>
      <w:r w:rsidRPr="005A25F7">
        <w:rPr>
          <w:rFonts w:ascii="Times New Roman" w:hAnsi="Times New Roman" w:cs="Times New Roman"/>
          <w:spacing w:val="-8"/>
          <w:sz w:val="20"/>
          <w:szCs w:val="20"/>
        </w:rPr>
        <w:t xml:space="preserve"> </w:t>
      </w:r>
      <w:r w:rsidRPr="005A25F7">
        <w:rPr>
          <w:rFonts w:ascii="Times New Roman" w:hAnsi="Times New Roman" w:cs="Times New Roman"/>
          <w:sz w:val="20"/>
          <w:szCs w:val="20"/>
        </w:rPr>
        <w:t>высококипящих</w:t>
      </w:r>
      <w:r w:rsidRPr="005A25F7">
        <w:rPr>
          <w:rFonts w:ascii="Times New Roman" w:hAnsi="Times New Roman" w:cs="Times New Roman"/>
          <w:spacing w:val="-7"/>
          <w:sz w:val="20"/>
          <w:szCs w:val="20"/>
        </w:rPr>
        <w:t xml:space="preserve"> </w:t>
      </w:r>
      <w:r w:rsidRPr="005A25F7">
        <w:rPr>
          <w:rFonts w:ascii="Times New Roman" w:hAnsi="Times New Roman" w:cs="Times New Roman"/>
          <w:spacing w:val="-2"/>
          <w:sz w:val="20"/>
          <w:szCs w:val="20"/>
        </w:rPr>
        <w:t>жидкостей;</w:t>
      </w:r>
    </w:p>
    <w:p w14:paraId="184DF4B0" w14:textId="77777777" w:rsidR="005A25F7" w:rsidRPr="005A25F7" w:rsidRDefault="005A25F7" w:rsidP="005A25F7">
      <w:pPr>
        <w:tabs>
          <w:tab w:val="left" w:pos="910"/>
        </w:tabs>
        <w:spacing w:after="0" w:line="240" w:lineRule="auto"/>
        <w:jc w:val="both"/>
        <w:rPr>
          <w:rFonts w:ascii="Times New Roman" w:hAnsi="Times New Roman" w:cs="Times New Roman"/>
          <w:spacing w:val="-2"/>
          <w:sz w:val="20"/>
          <w:szCs w:val="20"/>
        </w:rPr>
      </w:pPr>
      <w:r w:rsidRPr="005A25F7">
        <w:rPr>
          <w:rFonts w:ascii="Times New Roman" w:hAnsi="Times New Roman" w:cs="Times New Roman"/>
          <w:sz w:val="20"/>
          <w:szCs w:val="20"/>
        </w:rPr>
        <w:t>5 –</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прибор</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для</w:t>
      </w:r>
      <w:r w:rsidRPr="005A25F7">
        <w:rPr>
          <w:rFonts w:ascii="Times New Roman" w:hAnsi="Times New Roman" w:cs="Times New Roman"/>
          <w:spacing w:val="-7"/>
          <w:sz w:val="20"/>
          <w:szCs w:val="20"/>
        </w:rPr>
        <w:t xml:space="preserve"> </w:t>
      </w:r>
      <w:r w:rsidRPr="005A25F7">
        <w:rPr>
          <w:rFonts w:ascii="Times New Roman" w:hAnsi="Times New Roman" w:cs="Times New Roman"/>
          <w:sz w:val="20"/>
          <w:szCs w:val="20"/>
        </w:rPr>
        <w:t>проведения</w:t>
      </w:r>
      <w:r w:rsidRPr="005A25F7">
        <w:rPr>
          <w:rFonts w:ascii="Times New Roman" w:hAnsi="Times New Roman" w:cs="Times New Roman"/>
          <w:spacing w:val="-7"/>
          <w:sz w:val="20"/>
          <w:szCs w:val="20"/>
        </w:rPr>
        <w:t xml:space="preserve"> </w:t>
      </w:r>
      <w:r w:rsidRPr="005A25F7">
        <w:rPr>
          <w:rFonts w:ascii="Times New Roman" w:hAnsi="Times New Roman" w:cs="Times New Roman"/>
          <w:sz w:val="20"/>
          <w:szCs w:val="20"/>
        </w:rPr>
        <w:t>реакций</w:t>
      </w:r>
      <w:r w:rsidRPr="005A25F7">
        <w:rPr>
          <w:rFonts w:ascii="Times New Roman" w:hAnsi="Times New Roman" w:cs="Times New Roman"/>
          <w:spacing w:val="-7"/>
          <w:sz w:val="20"/>
          <w:szCs w:val="20"/>
        </w:rPr>
        <w:t xml:space="preserve"> </w:t>
      </w:r>
      <w:r w:rsidRPr="005A25F7">
        <w:rPr>
          <w:rFonts w:ascii="Times New Roman" w:hAnsi="Times New Roman" w:cs="Times New Roman"/>
          <w:sz w:val="20"/>
          <w:szCs w:val="20"/>
        </w:rPr>
        <w:t>при</w:t>
      </w:r>
      <w:r w:rsidRPr="005A25F7">
        <w:rPr>
          <w:rFonts w:ascii="Times New Roman" w:hAnsi="Times New Roman" w:cs="Times New Roman"/>
          <w:spacing w:val="-8"/>
          <w:sz w:val="20"/>
          <w:szCs w:val="20"/>
        </w:rPr>
        <w:t xml:space="preserve"> </w:t>
      </w:r>
      <w:r w:rsidRPr="005A25F7">
        <w:rPr>
          <w:rFonts w:ascii="Times New Roman" w:hAnsi="Times New Roman" w:cs="Times New Roman"/>
          <w:sz w:val="20"/>
          <w:szCs w:val="20"/>
        </w:rPr>
        <w:t>кипячении</w:t>
      </w:r>
      <w:r w:rsidRPr="005A25F7">
        <w:rPr>
          <w:rFonts w:ascii="Times New Roman" w:hAnsi="Times New Roman" w:cs="Times New Roman"/>
          <w:spacing w:val="-7"/>
          <w:sz w:val="20"/>
          <w:szCs w:val="20"/>
        </w:rPr>
        <w:t xml:space="preserve"> </w:t>
      </w:r>
      <w:r w:rsidRPr="005A25F7">
        <w:rPr>
          <w:rFonts w:ascii="Times New Roman" w:hAnsi="Times New Roman" w:cs="Times New Roman"/>
          <w:sz w:val="20"/>
          <w:szCs w:val="20"/>
        </w:rPr>
        <w:t>с</w:t>
      </w:r>
      <w:r w:rsidRPr="005A25F7">
        <w:rPr>
          <w:rFonts w:ascii="Times New Roman" w:hAnsi="Times New Roman" w:cs="Times New Roman"/>
          <w:spacing w:val="-6"/>
          <w:sz w:val="20"/>
          <w:szCs w:val="20"/>
        </w:rPr>
        <w:t xml:space="preserve"> </w:t>
      </w:r>
      <w:r w:rsidRPr="005A25F7">
        <w:rPr>
          <w:rFonts w:ascii="Times New Roman" w:hAnsi="Times New Roman" w:cs="Times New Roman"/>
          <w:sz w:val="20"/>
          <w:szCs w:val="20"/>
        </w:rPr>
        <w:t>обратным</w:t>
      </w:r>
      <w:r w:rsidRPr="005A25F7">
        <w:rPr>
          <w:rFonts w:ascii="Times New Roman" w:hAnsi="Times New Roman" w:cs="Times New Roman"/>
          <w:spacing w:val="-6"/>
          <w:sz w:val="20"/>
          <w:szCs w:val="20"/>
        </w:rPr>
        <w:t xml:space="preserve"> </w:t>
      </w:r>
      <w:r w:rsidRPr="005A25F7">
        <w:rPr>
          <w:rFonts w:ascii="Times New Roman" w:hAnsi="Times New Roman" w:cs="Times New Roman"/>
          <w:spacing w:val="-2"/>
          <w:sz w:val="20"/>
          <w:szCs w:val="20"/>
        </w:rPr>
        <w:t>холодильником</w:t>
      </w:r>
    </w:p>
    <w:p w14:paraId="6394A28A" w14:textId="77777777" w:rsidR="005A25F7" w:rsidRDefault="005A25F7" w:rsidP="005A25F7">
      <w:pPr>
        <w:tabs>
          <w:tab w:val="left" w:pos="910"/>
        </w:tabs>
        <w:spacing w:after="0" w:line="240" w:lineRule="auto"/>
        <w:jc w:val="both"/>
        <w:rPr>
          <w:sz w:val="20"/>
        </w:rPr>
      </w:pPr>
    </w:p>
    <w:p w14:paraId="3617DA0A" w14:textId="009A5BD2" w:rsidR="005A25F7" w:rsidRPr="005A25F7" w:rsidRDefault="005A25F7" w:rsidP="005A25F7">
      <w:pPr>
        <w:ind w:left="764"/>
        <w:jc w:val="center"/>
        <w:rPr>
          <w:rFonts w:ascii="Times New Roman" w:hAnsi="Times New Roman" w:cs="Times New Roman"/>
          <w:sz w:val="24"/>
          <w:szCs w:val="24"/>
        </w:rPr>
      </w:pPr>
      <w:r w:rsidRPr="005A25F7">
        <w:rPr>
          <w:rFonts w:ascii="Times New Roman" w:hAnsi="Times New Roman" w:cs="Times New Roman"/>
          <w:sz w:val="24"/>
          <w:szCs w:val="24"/>
        </w:rPr>
        <w:t xml:space="preserve">Рисунок 2 – </w:t>
      </w:r>
      <w:r>
        <w:rPr>
          <w:rFonts w:ascii="Times New Roman" w:hAnsi="Times New Roman" w:cs="Times New Roman"/>
          <w:sz w:val="24"/>
          <w:szCs w:val="24"/>
        </w:rPr>
        <w:t>П</w:t>
      </w:r>
      <w:r w:rsidRPr="005A25F7">
        <w:rPr>
          <w:rFonts w:ascii="Times New Roman" w:hAnsi="Times New Roman" w:cs="Times New Roman"/>
          <w:sz w:val="24"/>
          <w:szCs w:val="24"/>
        </w:rPr>
        <w:t>риборы</w:t>
      </w:r>
      <w:r w:rsidRPr="005A25F7">
        <w:rPr>
          <w:rFonts w:ascii="Times New Roman" w:hAnsi="Times New Roman" w:cs="Times New Roman"/>
          <w:spacing w:val="-2"/>
          <w:sz w:val="24"/>
          <w:szCs w:val="24"/>
        </w:rPr>
        <w:t xml:space="preserve"> </w:t>
      </w:r>
      <w:r w:rsidRPr="005A25F7">
        <w:rPr>
          <w:rFonts w:ascii="Times New Roman" w:hAnsi="Times New Roman" w:cs="Times New Roman"/>
          <w:sz w:val="24"/>
          <w:szCs w:val="24"/>
        </w:rPr>
        <w:t>для проведения реакций</w:t>
      </w:r>
      <w:r>
        <w:rPr>
          <w:rFonts w:ascii="Times New Roman" w:hAnsi="Times New Roman" w:cs="Times New Roman"/>
          <w:sz w:val="24"/>
          <w:szCs w:val="24"/>
        </w:rPr>
        <w:t xml:space="preserve"> </w:t>
      </w:r>
      <w:r w:rsidR="006C464E">
        <w:rPr>
          <w:rFonts w:ascii="Times New Roman" w:hAnsi="Times New Roman" w:cs="Times New Roman"/>
          <w:sz w:val="24"/>
          <w:szCs w:val="24"/>
        </w:rPr>
        <w:t>без перемешивания</w:t>
      </w:r>
    </w:p>
    <w:p w14:paraId="7A0E910E" w14:textId="749286E6" w:rsidR="005A25F7" w:rsidRDefault="005A25F7" w:rsidP="00054EAA">
      <w:pPr>
        <w:spacing w:after="0" w:line="240" w:lineRule="auto"/>
        <w:jc w:val="center"/>
        <w:rPr>
          <w:rFonts w:ascii="Times New Roman" w:hAnsi="Times New Roman" w:cs="Times New Roman"/>
          <w:b/>
          <w:bCs/>
          <w:sz w:val="24"/>
          <w:szCs w:val="24"/>
        </w:rPr>
      </w:pPr>
      <w:r w:rsidRPr="009A6162">
        <w:rPr>
          <w:rFonts w:ascii="Times New Roman" w:hAnsi="Times New Roman" w:cs="Times New Roman"/>
          <w:noProof/>
          <w:sz w:val="24"/>
          <w:szCs w:val="24"/>
        </w:rPr>
        <w:drawing>
          <wp:inline distT="0" distB="0" distL="0" distR="0" wp14:anchorId="344E21A3" wp14:editId="3A6FE7ED">
            <wp:extent cx="4504690" cy="2707523"/>
            <wp:effectExtent l="0" t="0" r="0" b="0"/>
            <wp:docPr id="476257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57138" name=""/>
                    <pic:cNvPicPr/>
                  </pic:nvPicPr>
                  <pic:blipFill>
                    <a:blip r:embed="rId7"/>
                    <a:stretch>
                      <a:fillRect/>
                    </a:stretch>
                  </pic:blipFill>
                  <pic:spPr>
                    <a:xfrm>
                      <a:off x="0" y="0"/>
                      <a:ext cx="4534852" cy="2725651"/>
                    </a:xfrm>
                    <a:prstGeom prst="rect">
                      <a:avLst/>
                    </a:prstGeom>
                  </pic:spPr>
                </pic:pic>
              </a:graphicData>
            </a:graphic>
          </wp:inline>
        </w:drawing>
      </w:r>
    </w:p>
    <w:p w14:paraId="305BBB27" w14:textId="77777777" w:rsidR="005A25F7" w:rsidRDefault="005A25F7" w:rsidP="005A25F7">
      <w:pPr>
        <w:spacing w:after="0" w:line="240" w:lineRule="auto"/>
        <w:jc w:val="center"/>
        <w:rPr>
          <w:rFonts w:ascii="Times New Roman" w:hAnsi="Times New Roman" w:cs="Times New Roman"/>
          <w:b/>
          <w:bCs/>
          <w:sz w:val="24"/>
          <w:szCs w:val="24"/>
        </w:rPr>
      </w:pPr>
    </w:p>
    <w:p w14:paraId="204E27C3" w14:textId="77777777" w:rsidR="005A25F7" w:rsidRPr="005A25F7" w:rsidRDefault="005A25F7" w:rsidP="005A25F7">
      <w:pPr>
        <w:spacing w:after="0" w:line="240" w:lineRule="auto"/>
        <w:jc w:val="both"/>
        <w:rPr>
          <w:rFonts w:ascii="Times New Roman" w:hAnsi="Times New Roman" w:cs="Times New Roman"/>
          <w:sz w:val="20"/>
          <w:szCs w:val="20"/>
        </w:rPr>
      </w:pPr>
      <w:r w:rsidRPr="005A25F7">
        <w:rPr>
          <w:rFonts w:ascii="Times New Roman" w:hAnsi="Times New Roman" w:cs="Times New Roman"/>
          <w:spacing w:val="-2"/>
          <w:sz w:val="20"/>
          <w:szCs w:val="20"/>
        </w:rPr>
        <w:t>Примечание:</w:t>
      </w:r>
      <w:r w:rsidRPr="005A25F7">
        <w:rPr>
          <w:rFonts w:ascii="Times New Roman" w:hAnsi="Times New Roman" w:cs="Times New Roman"/>
          <w:sz w:val="20"/>
          <w:szCs w:val="20"/>
        </w:rPr>
        <w:t xml:space="preserve"> </w:t>
      </w:r>
    </w:p>
    <w:p w14:paraId="256DD664" w14:textId="77777777" w:rsidR="005A25F7" w:rsidRPr="005A25F7" w:rsidRDefault="005A25F7" w:rsidP="005A25F7">
      <w:pPr>
        <w:spacing w:after="0" w:line="240" w:lineRule="auto"/>
        <w:jc w:val="both"/>
        <w:rPr>
          <w:rFonts w:ascii="Times New Roman" w:hAnsi="Times New Roman" w:cs="Times New Roman"/>
          <w:sz w:val="20"/>
          <w:szCs w:val="20"/>
        </w:rPr>
      </w:pPr>
      <w:r w:rsidRPr="005A25F7">
        <w:rPr>
          <w:rFonts w:ascii="Times New Roman" w:hAnsi="Times New Roman" w:cs="Times New Roman"/>
          <w:sz w:val="20"/>
          <w:szCs w:val="20"/>
        </w:rPr>
        <w:t xml:space="preserve">А – прибор для проведения реакций при кипячении с обратным холодильником при перемешивании и прибавлении жидкого реагента; </w:t>
      </w:r>
    </w:p>
    <w:p w14:paraId="7C07D865" w14:textId="1C36865F" w:rsidR="005A25F7" w:rsidRPr="005A25F7" w:rsidRDefault="005A25F7" w:rsidP="005A25F7">
      <w:pPr>
        <w:spacing w:after="0" w:line="240" w:lineRule="auto"/>
        <w:jc w:val="both"/>
        <w:rPr>
          <w:rFonts w:ascii="Times New Roman" w:hAnsi="Times New Roman" w:cs="Times New Roman"/>
          <w:sz w:val="20"/>
          <w:szCs w:val="20"/>
        </w:rPr>
      </w:pPr>
      <w:r w:rsidRPr="005A25F7">
        <w:rPr>
          <w:rFonts w:ascii="Times New Roman" w:hAnsi="Times New Roman" w:cs="Times New Roman"/>
          <w:sz w:val="20"/>
          <w:szCs w:val="20"/>
        </w:rPr>
        <w:t xml:space="preserve">Б – прибор для проведения реакций с прибавлением жидкого реагента при перемешивании с контролем температуры реакционной смеси; </w:t>
      </w:r>
    </w:p>
    <w:p w14:paraId="4A2790D2" w14:textId="1620FB0F" w:rsidR="005A25F7" w:rsidRPr="005A25F7" w:rsidRDefault="005A25F7" w:rsidP="005A25F7">
      <w:pPr>
        <w:spacing w:after="0" w:line="240" w:lineRule="auto"/>
        <w:jc w:val="both"/>
        <w:rPr>
          <w:rFonts w:ascii="Times New Roman" w:hAnsi="Times New Roman" w:cs="Times New Roman"/>
          <w:sz w:val="20"/>
          <w:szCs w:val="20"/>
        </w:rPr>
      </w:pPr>
      <w:r w:rsidRPr="005A25F7">
        <w:rPr>
          <w:rFonts w:ascii="Times New Roman" w:hAnsi="Times New Roman" w:cs="Times New Roman"/>
          <w:sz w:val="20"/>
          <w:szCs w:val="20"/>
        </w:rPr>
        <w:t>В – прибор для проведения реакций с прибавлением жидкого реагента при нагревании и перемешивании с контролем температуры реакционной смеси</w:t>
      </w:r>
    </w:p>
    <w:p w14:paraId="6047F86F" w14:textId="77777777" w:rsidR="005A25F7" w:rsidRPr="005A25F7" w:rsidRDefault="005A25F7" w:rsidP="005A25F7">
      <w:pPr>
        <w:spacing w:after="0" w:line="240" w:lineRule="auto"/>
        <w:jc w:val="both"/>
        <w:rPr>
          <w:rFonts w:ascii="Times New Roman" w:hAnsi="Times New Roman" w:cs="Times New Roman"/>
          <w:sz w:val="20"/>
          <w:szCs w:val="20"/>
        </w:rPr>
      </w:pPr>
    </w:p>
    <w:p w14:paraId="4606EDD6" w14:textId="4DBBC569" w:rsidR="005A25F7" w:rsidRDefault="005A25F7" w:rsidP="005A25F7">
      <w:pPr>
        <w:spacing w:after="0" w:line="240" w:lineRule="auto"/>
        <w:jc w:val="center"/>
        <w:rPr>
          <w:rFonts w:ascii="Times New Roman" w:hAnsi="Times New Roman" w:cs="Times New Roman"/>
          <w:sz w:val="24"/>
          <w:szCs w:val="24"/>
        </w:rPr>
      </w:pPr>
      <w:r w:rsidRPr="005A25F7">
        <w:rPr>
          <w:rFonts w:ascii="Times New Roman" w:hAnsi="Times New Roman" w:cs="Times New Roman"/>
          <w:sz w:val="24"/>
          <w:szCs w:val="24"/>
        </w:rPr>
        <w:t>Рис</w:t>
      </w:r>
      <w:r>
        <w:rPr>
          <w:rFonts w:ascii="Times New Roman" w:hAnsi="Times New Roman" w:cs="Times New Roman"/>
          <w:sz w:val="24"/>
          <w:szCs w:val="24"/>
        </w:rPr>
        <w:t>унок</w:t>
      </w:r>
      <w:r w:rsidRPr="005A25F7">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5A25F7">
        <w:rPr>
          <w:rFonts w:ascii="Times New Roman" w:hAnsi="Times New Roman" w:cs="Times New Roman"/>
          <w:sz w:val="24"/>
          <w:szCs w:val="24"/>
        </w:rPr>
        <w:t>– Приборы для проведения реакций при перемешивании</w:t>
      </w:r>
    </w:p>
    <w:p w14:paraId="5C97736C" w14:textId="475A22F7" w:rsidR="00B173BF" w:rsidRDefault="00B173BF">
      <w:pPr>
        <w:rPr>
          <w:rFonts w:ascii="Times New Roman" w:hAnsi="Times New Roman" w:cs="Times New Roman"/>
          <w:sz w:val="24"/>
          <w:szCs w:val="24"/>
        </w:rPr>
      </w:pPr>
      <w:r>
        <w:rPr>
          <w:rFonts w:ascii="Times New Roman" w:hAnsi="Times New Roman" w:cs="Times New Roman"/>
          <w:sz w:val="24"/>
          <w:szCs w:val="24"/>
        </w:rPr>
        <w:br w:type="page"/>
      </w:r>
    </w:p>
    <w:p w14:paraId="14381546" w14:textId="6A54FF87" w:rsidR="005A25F7" w:rsidRDefault="005A25F7" w:rsidP="005A25F7">
      <w:pPr>
        <w:spacing w:after="0" w:line="240" w:lineRule="auto"/>
        <w:jc w:val="center"/>
        <w:rPr>
          <w:rFonts w:ascii="Times New Roman" w:hAnsi="Times New Roman" w:cs="Times New Roman"/>
          <w:sz w:val="24"/>
          <w:szCs w:val="24"/>
        </w:rPr>
      </w:pPr>
      <w:r w:rsidRPr="00E97E1B">
        <w:rPr>
          <w:noProof/>
        </w:rPr>
        <w:lastRenderedPageBreak/>
        <w:drawing>
          <wp:inline distT="0" distB="0" distL="0" distR="0" wp14:anchorId="59DBD0D5" wp14:editId="496861FD">
            <wp:extent cx="2724150" cy="2018279"/>
            <wp:effectExtent l="0" t="0" r="0" b="0"/>
            <wp:docPr id="267254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5451" name=""/>
                    <pic:cNvPicPr/>
                  </pic:nvPicPr>
                  <pic:blipFill>
                    <a:blip r:embed="rId8"/>
                    <a:stretch>
                      <a:fillRect/>
                    </a:stretch>
                  </pic:blipFill>
                  <pic:spPr>
                    <a:xfrm>
                      <a:off x="0" y="0"/>
                      <a:ext cx="2744422" cy="2033298"/>
                    </a:xfrm>
                    <a:prstGeom prst="rect">
                      <a:avLst/>
                    </a:prstGeom>
                  </pic:spPr>
                </pic:pic>
              </a:graphicData>
            </a:graphic>
          </wp:inline>
        </w:drawing>
      </w:r>
    </w:p>
    <w:p w14:paraId="59A0FC49" w14:textId="0FFB5157" w:rsidR="005A25F7" w:rsidRDefault="005A25F7" w:rsidP="005A25F7">
      <w:pPr>
        <w:spacing w:after="0" w:line="240" w:lineRule="auto"/>
        <w:jc w:val="center"/>
        <w:rPr>
          <w:rFonts w:ascii="Times New Roman" w:hAnsi="Times New Roman" w:cs="Times New Roman"/>
          <w:sz w:val="24"/>
          <w:szCs w:val="24"/>
        </w:rPr>
      </w:pPr>
    </w:p>
    <w:p w14:paraId="3698FE57" w14:textId="2315A188" w:rsidR="005A25F7" w:rsidRPr="00E97E1B" w:rsidRDefault="005A25F7" w:rsidP="005A25F7">
      <w:pPr>
        <w:jc w:val="center"/>
        <w:rPr>
          <w:rFonts w:ascii="Times New Roman" w:hAnsi="Times New Roman" w:cs="Times New Roman"/>
          <w:sz w:val="24"/>
          <w:szCs w:val="24"/>
        </w:rPr>
      </w:pPr>
      <w:r w:rsidRPr="00E97E1B">
        <w:rPr>
          <w:rFonts w:ascii="Times New Roman" w:hAnsi="Times New Roman" w:cs="Times New Roman"/>
          <w:sz w:val="24"/>
          <w:szCs w:val="24"/>
        </w:rPr>
        <w:t>Рис</w:t>
      </w:r>
      <w:r>
        <w:rPr>
          <w:rFonts w:ascii="Times New Roman" w:hAnsi="Times New Roman" w:cs="Times New Roman"/>
          <w:sz w:val="24"/>
          <w:szCs w:val="24"/>
        </w:rPr>
        <w:t>унок</w:t>
      </w:r>
      <w:r w:rsidRPr="00E97E1B">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5A25F7">
        <w:rPr>
          <w:rFonts w:ascii="Times New Roman" w:hAnsi="Times New Roman" w:cs="Times New Roman"/>
          <w:sz w:val="24"/>
          <w:szCs w:val="24"/>
        </w:rPr>
        <w:t>–</w:t>
      </w:r>
      <w:r w:rsidRPr="00E97E1B">
        <w:rPr>
          <w:rFonts w:ascii="Times New Roman" w:hAnsi="Times New Roman" w:cs="Times New Roman"/>
          <w:sz w:val="24"/>
          <w:szCs w:val="24"/>
        </w:rPr>
        <w:t xml:space="preserve"> Прибор для перегонки с водяным паром</w:t>
      </w:r>
    </w:p>
    <w:p w14:paraId="4B8B9BBF" w14:textId="46C14C63" w:rsidR="005A25F7" w:rsidRDefault="005A25F7" w:rsidP="005A25F7">
      <w:pPr>
        <w:spacing w:after="0" w:line="240" w:lineRule="auto"/>
        <w:jc w:val="center"/>
        <w:rPr>
          <w:rFonts w:ascii="Times New Roman" w:hAnsi="Times New Roman" w:cs="Times New Roman"/>
          <w:sz w:val="24"/>
          <w:szCs w:val="24"/>
        </w:rPr>
      </w:pPr>
    </w:p>
    <w:p w14:paraId="0617FAE4" w14:textId="77777777" w:rsidR="003A4FC7" w:rsidRPr="00D64E5C" w:rsidRDefault="003A4FC7" w:rsidP="003A4FC7">
      <w:pPr>
        <w:jc w:val="center"/>
        <w:rPr>
          <w:sz w:val="24"/>
          <w:szCs w:val="24"/>
          <w:lang w:val="kk-KZ"/>
        </w:rPr>
      </w:pPr>
      <w:r w:rsidRPr="00D64E5C">
        <w:rPr>
          <w:noProof/>
          <w:sz w:val="24"/>
          <w:szCs w:val="24"/>
          <w:lang w:val="kk-KZ"/>
        </w:rPr>
        <w:drawing>
          <wp:inline distT="0" distB="0" distL="0" distR="0" wp14:anchorId="6D9D1995" wp14:editId="3A60A8EA">
            <wp:extent cx="4610100" cy="2820061"/>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1777" cy="2821087"/>
                    </a:xfrm>
                    <a:prstGeom prst="rect">
                      <a:avLst/>
                    </a:prstGeom>
                    <a:noFill/>
                    <a:ln>
                      <a:noFill/>
                    </a:ln>
                  </pic:spPr>
                </pic:pic>
              </a:graphicData>
            </a:graphic>
          </wp:inline>
        </w:drawing>
      </w:r>
    </w:p>
    <w:p w14:paraId="2BD1EC69" w14:textId="77777777" w:rsidR="003A4FC7" w:rsidRDefault="003A4FC7" w:rsidP="003A4FC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Примечание:</w:t>
      </w:r>
    </w:p>
    <w:p w14:paraId="2817955C" w14:textId="51774A63" w:rsidR="003A4FC7" w:rsidRPr="005A25F7" w:rsidRDefault="003A4FC7" w:rsidP="003A4FC7">
      <w:pPr>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1</w:t>
      </w:r>
      <w:r w:rsidRPr="005A25F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25F7">
        <w:rPr>
          <w:rFonts w:ascii="Times New Roman" w:hAnsi="Times New Roman" w:cs="Times New Roman"/>
          <w:sz w:val="20"/>
          <w:szCs w:val="20"/>
        </w:rPr>
        <w:t>прост</w:t>
      </w:r>
      <w:r>
        <w:rPr>
          <w:rFonts w:ascii="Times New Roman" w:hAnsi="Times New Roman" w:cs="Times New Roman"/>
          <w:sz w:val="20"/>
          <w:szCs w:val="20"/>
        </w:rPr>
        <w:t>ая</w:t>
      </w:r>
      <w:r w:rsidRPr="005A25F7">
        <w:rPr>
          <w:rFonts w:ascii="Times New Roman" w:hAnsi="Times New Roman" w:cs="Times New Roman"/>
          <w:sz w:val="20"/>
          <w:szCs w:val="20"/>
        </w:rPr>
        <w:t xml:space="preserve"> перегонк</w:t>
      </w:r>
      <w:r>
        <w:rPr>
          <w:rFonts w:ascii="Times New Roman" w:hAnsi="Times New Roman" w:cs="Times New Roman"/>
          <w:sz w:val="20"/>
          <w:szCs w:val="20"/>
        </w:rPr>
        <w:t>а</w:t>
      </w:r>
      <w:r w:rsidRPr="005A25F7">
        <w:rPr>
          <w:rFonts w:ascii="Times New Roman" w:hAnsi="Times New Roman" w:cs="Times New Roman"/>
          <w:sz w:val="20"/>
          <w:szCs w:val="20"/>
        </w:rPr>
        <w:t xml:space="preserve"> </w:t>
      </w:r>
    </w:p>
    <w:p w14:paraId="2BC9BFEB" w14:textId="2BABA241" w:rsidR="003A4FC7" w:rsidRPr="003A4FC7" w:rsidRDefault="003A4FC7" w:rsidP="003A4FC7">
      <w:pPr>
        <w:spacing w:after="0" w:line="240" w:lineRule="auto"/>
        <w:jc w:val="both"/>
        <w:rPr>
          <w:rFonts w:ascii="Times New Roman" w:hAnsi="Times New Roman" w:cs="Times New Roman"/>
          <w:b/>
          <w:bCs/>
          <w:sz w:val="20"/>
          <w:szCs w:val="20"/>
        </w:rPr>
      </w:pPr>
      <w:r w:rsidRPr="003A4FC7">
        <w:rPr>
          <w:rFonts w:ascii="Times New Roman" w:hAnsi="Times New Roman" w:cs="Times New Roman"/>
          <w:sz w:val="20"/>
          <w:szCs w:val="20"/>
        </w:rPr>
        <w:t xml:space="preserve">2,3 </w:t>
      </w:r>
      <w:r w:rsidR="0058255B" w:rsidRPr="003A4FC7">
        <w:rPr>
          <w:rFonts w:ascii="Times New Roman" w:hAnsi="Times New Roman" w:cs="Times New Roman"/>
          <w:sz w:val="20"/>
          <w:szCs w:val="20"/>
        </w:rPr>
        <w:t>– вакуумная</w:t>
      </w:r>
      <w:r w:rsidRPr="003A4FC7">
        <w:rPr>
          <w:rFonts w:ascii="Times New Roman" w:hAnsi="Times New Roman" w:cs="Times New Roman"/>
          <w:sz w:val="20"/>
          <w:szCs w:val="20"/>
        </w:rPr>
        <w:t xml:space="preserve"> перегонка</w:t>
      </w:r>
    </w:p>
    <w:p w14:paraId="716BA939" w14:textId="77777777" w:rsidR="003A4FC7" w:rsidRDefault="003A4FC7" w:rsidP="003A4FC7">
      <w:pPr>
        <w:spacing w:after="0" w:line="240" w:lineRule="auto"/>
        <w:ind w:firstLine="709"/>
        <w:jc w:val="center"/>
        <w:rPr>
          <w:rFonts w:ascii="Times New Roman" w:hAnsi="Times New Roman" w:cs="Times New Roman"/>
          <w:sz w:val="24"/>
          <w:szCs w:val="24"/>
        </w:rPr>
      </w:pPr>
    </w:p>
    <w:p w14:paraId="75D45782" w14:textId="29E5D6BC" w:rsidR="003A4FC7" w:rsidRPr="006C464E" w:rsidRDefault="003A4FC7" w:rsidP="003A4FC7">
      <w:pPr>
        <w:spacing w:after="0" w:line="240" w:lineRule="auto"/>
        <w:ind w:firstLine="709"/>
        <w:jc w:val="center"/>
        <w:rPr>
          <w:rFonts w:ascii="Times New Roman" w:hAnsi="Times New Roman" w:cs="Times New Roman"/>
          <w:sz w:val="24"/>
          <w:szCs w:val="24"/>
        </w:rPr>
      </w:pPr>
      <w:r w:rsidRPr="006C464E">
        <w:rPr>
          <w:rFonts w:ascii="Times New Roman" w:hAnsi="Times New Roman" w:cs="Times New Roman"/>
          <w:sz w:val="24"/>
          <w:szCs w:val="24"/>
        </w:rPr>
        <w:t>Рисунок 5 – Приборы для проведения перегонки жидких веществ</w:t>
      </w:r>
    </w:p>
    <w:p w14:paraId="009C4537" w14:textId="4A47F6D7" w:rsidR="003A4FC7" w:rsidRDefault="003A4FC7" w:rsidP="005A25F7">
      <w:pPr>
        <w:spacing w:after="0" w:line="240" w:lineRule="auto"/>
        <w:jc w:val="center"/>
        <w:rPr>
          <w:rFonts w:ascii="Times New Roman" w:hAnsi="Times New Roman" w:cs="Times New Roman"/>
          <w:sz w:val="24"/>
          <w:szCs w:val="24"/>
        </w:rPr>
      </w:pPr>
    </w:p>
    <w:p w14:paraId="45D57364" w14:textId="28B8A2A3" w:rsidR="003A4FC7" w:rsidRDefault="003A4FC7" w:rsidP="005A25F7">
      <w:pPr>
        <w:spacing w:after="0" w:line="240" w:lineRule="auto"/>
        <w:jc w:val="center"/>
        <w:rPr>
          <w:rFonts w:ascii="Times New Roman" w:hAnsi="Times New Roman" w:cs="Times New Roman"/>
          <w:sz w:val="24"/>
          <w:szCs w:val="24"/>
        </w:rPr>
      </w:pPr>
    </w:p>
    <w:p w14:paraId="4E4422DA" w14:textId="77777777" w:rsidR="003A4FC7" w:rsidRDefault="003A4FC7" w:rsidP="005A25F7">
      <w:pPr>
        <w:spacing w:after="0" w:line="240" w:lineRule="auto"/>
        <w:jc w:val="center"/>
        <w:rPr>
          <w:rFonts w:ascii="Times New Roman" w:hAnsi="Times New Roman" w:cs="Times New Roman"/>
          <w:sz w:val="24"/>
          <w:szCs w:val="24"/>
        </w:rPr>
      </w:pPr>
    </w:p>
    <w:p w14:paraId="317ED2C8" w14:textId="760A627F" w:rsidR="00054EAA" w:rsidRDefault="004C6FDE" w:rsidP="00054EAA">
      <w:pPr>
        <w:spacing w:after="0" w:line="240" w:lineRule="auto"/>
        <w:jc w:val="center"/>
        <w:rPr>
          <w:rFonts w:ascii="Times New Roman" w:hAnsi="Times New Roman" w:cs="Times New Roman"/>
          <w:b/>
          <w:bCs/>
          <w:sz w:val="24"/>
          <w:szCs w:val="24"/>
        </w:rPr>
      </w:pPr>
      <w:r w:rsidRPr="00680949">
        <w:rPr>
          <w:rFonts w:ascii="Times New Roman" w:hAnsi="Times New Roman" w:cs="Times New Roman"/>
          <w:b/>
          <w:bCs/>
          <w:sz w:val="24"/>
          <w:szCs w:val="24"/>
        </w:rPr>
        <w:t>Л</w:t>
      </w:r>
      <w:r w:rsidR="00054EAA">
        <w:rPr>
          <w:rFonts w:ascii="Times New Roman" w:hAnsi="Times New Roman" w:cs="Times New Roman"/>
          <w:b/>
          <w:bCs/>
          <w:sz w:val="24"/>
          <w:szCs w:val="24"/>
        </w:rPr>
        <w:t xml:space="preserve">абораторная работа </w:t>
      </w:r>
      <w:r w:rsidRPr="00680949">
        <w:rPr>
          <w:rFonts w:ascii="Times New Roman" w:hAnsi="Times New Roman" w:cs="Times New Roman"/>
          <w:b/>
          <w:bCs/>
          <w:sz w:val="24"/>
          <w:szCs w:val="24"/>
        </w:rPr>
        <w:t>2</w:t>
      </w:r>
    </w:p>
    <w:p w14:paraId="3B25DE0F" w14:textId="654D5647" w:rsidR="00054EAA" w:rsidRDefault="0058255B" w:rsidP="0058255B">
      <w:pPr>
        <w:pStyle w:val="a3"/>
        <w:shd w:val="clear" w:color="auto" w:fill="FFFFFF"/>
        <w:spacing w:before="0" w:beforeAutospacing="0" w:after="0" w:afterAutospacing="0"/>
        <w:jc w:val="center"/>
        <w:rPr>
          <w:b/>
        </w:rPr>
      </w:pPr>
      <w:r>
        <w:rPr>
          <w:b/>
        </w:rPr>
        <w:t>Изучение</w:t>
      </w:r>
      <w:r>
        <w:rPr>
          <w:b/>
          <w:spacing w:val="-7"/>
        </w:rPr>
        <w:t xml:space="preserve"> </w:t>
      </w:r>
      <w:r>
        <w:rPr>
          <w:b/>
        </w:rPr>
        <w:t>сравнительных</w:t>
      </w:r>
      <w:r>
        <w:rPr>
          <w:b/>
          <w:spacing w:val="-6"/>
        </w:rPr>
        <w:t xml:space="preserve"> </w:t>
      </w:r>
      <w:r>
        <w:rPr>
          <w:b/>
        </w:rPr>
        <w:t>химических</w:t>
      </w:r>
      <w:r>
        <w:rPr>
          <w:b/>
          <w:spacing w:val="-6"/>
        </w:rPr>
        <w:t xml:space="preserve"> </w:t>
      </w:r>
      <w:r>
        <w:rPr>
          <w:b/>
        </w:rPr>
        <w:t>свойств</w:t>
      </w:r>
      <w:r>
        <w:rPr>
          <w:b/>
          <w:spacing w:val="-6"/>
        </w:rPr>
        <w:t xml:space="preserve"> </w:t>
      </w:r>
      <w:r>
        <w:rPr>
          <w:b/>
        </w:rPr>
        <w:t>ароматических</w:t>
      </w:r>
      <w:r>
        <w:rPr>
          <w:b/>
          <w:spacing w:val="-6"/>
        </w:rPr>
        <w:t xml:space="preserve"> </w:t>
      </w:r>
      <w:r>
        <w:rPr>
          <w:b/>
        </w:rPr>
        <w:t>соединений</w:t>
      </w:r>
      <w:r>
        <w:rPr>
          <w:b/>
          <w:spacing w:val="-6"/>
        </w:rPr>
        <w:t xml:space="preserve"> </w:t>
      </w:r>
      <w:r>
        <w:rPr>
          <w:b/>
        </w:rPr>
        <w:t>на примере бензола и толуола</w:t>
      </w:r>
    </w:p>
    <w:p w14:paraId="62F3CA3E" w14:textId="77777777" w:rsidR="0058255B" w:rsidRDefault="0058255B" w:rsidP="0058255B">
      <w:pPr>
        <w:pStyle w:val="a3"/>
        <w:shd w:val="clear" w:color="auto" w:fill="FFFFFF"/>
        <w:spacing w:before="0" w:beforeAutospacing="0" w:after="0" w:afterAutospacing="0"/>
        <w:jc w:val="center"/>
        <w:rPr>
          <w:rStyle w:val="a5"/>
          <w:b w:val="0"/>
          <w:bCs w:val="0"/>
        </w:rPr>
      </w:pPr>
    </w:p>
    <w:p w14:paraId="712D8D4D" w14:textId="77777777" w:rsidR="0058255B" w:rsidRDefault="0058255B" w:rsidP="0058255B">
      <w:pPr>
        <w:pStyle w:val="a6"/>
        <w:ind w:left="0" w:firstLine="709"/>
        <w:jc w:val="both"/>
      </w:pPr>
      <w:r>
        <w:rPr>
          <w:i/>
        </w:rPr>
        <w:t xml:space="preserve">Цель – </w:t>
      </w:r>
      <w:r>
        <w:t xml:space="preserve">закрепление учебного материала по сравнительному изучению химических свойств незамещенного бензола и толуола, в бензольном кольце которого содержится </w:t>
      </w:r>
      <w:proofErr w:type="spellStart"/>
      <w:r>
        <w:t>метильная</w:t>
      </w:r>
      <w:proofErr w:type="spellEnd"/>
      <w:r>
        <w:t xml:space="preserve"> группа, обладающая положительным</w:t>
      </w:r>
      <w:r>
        <w:rPr>
          <w:spacing w:val="-1"/>
        </w:rPr>
        <w:t xml:space="preserve"> </w:t>
      </w:r>
      <w:r>
        <w:t>индукционным</w:t>
      </w:r>
      <w:r>
        <w:rPr>
          <w:spacing w:val="-1"/>
        </w:rPr>
        <w:t xml:space="preserve"> </w:t>
      </w:r>
      <w:r>
        <w:t>эффектом</w:t>
      </w:r>
      <w:r>
        <w:rPr>
          <w:spacing w:val="-1"/>
        </w:rPr>
        <w:t xml:space="preserve"> </w:t>
      </w:r>
      <w:r>
        <w:t>и являющаяся</w:t>
      </w:r>
      <w:r>
        <w:rPr>
          <w:spacing w:val="-2"/>
        </w:rPr>
        <w:t xml:space="preserve"> </w:t>
      </w:r>
      <w:r>
        <w:t xml:space="preserve">в результате этого </w:t>
      </w:r>
      <w:proofErr w:type="spellStart"/>
      <w:r>
        <w:t>электронодорным</w:t>
      </w:r>
      <w:proofErr w:type="spellEnd"/>
      <w:r>
        <w:t xml:space="preserve"> заместителем, направляющим последующие реакции </w:t>
      </w:r>
      <w:proofErr w:type="spellStart"/>
      <w:r>
        <w:t>электрофильного</w:t>
      </w:r>
      <w:proofErr w:type="spellEnd"/>
      <w:r>
        <w:rPr>
          <w:spacing w:val="-12"/>
        </w:rPr>
        <w:t xml:space="preserve"> </w:t>
      </w:r>
      <w:r>
        <w:t>замещения</w:t>
      </w:r>
      <w:r>
        <w:rPr>
          <w:spacing w:val="-11"/>
        </w:rPr>
        <w:t xml:space="preserve"> </w:t>
      </w:r>
      <w:r>
        <w:t>в</w:t>
      </w:r>
      <w:r>
        <w:rPr>
          <w:spacing w:val="-11"/>
        </w:rPr>
        <w:t xml:space="preserve"> </w:t>
      </w:r>
      <w:r>
        <w:t>бензоле</w:t>
      </w:r>
      <w:r>
        <w:rPr>
          <w:spacing w:val="-11"/>
        </w:rPr>
        <w:t xml:space="preserve"> </w:t>
      </w:r>
      <w:r>
        <w:t>в</w:t>
      </w:r>
      <w:r>
        <w:rPr>
          <w:spacing w:val="-11"/>
        </w:rPr>
        <w:t xml:space="preserve"> </w:t>
      </w:r>
      <w:r>
        <w:t>орто-</w:t>
      </w:r>
      <w:r>
        <w:rPr>
          <w:spacing w:val="-11"/>
        </w:rPr>
        <w:t xml:space="preserve"> </w:t>
      </w:r>
      <w:r>
        <w:t>(о)</w:t>
      </w:r>
      <w:r>
        <w:rPr>
          <w:spacing w:val="-12"/>
        </w:rPr>
        <w:t xml:space="preserve"> </w:t>
      </w:r>
      <w:r>
        <w:t>и</w:t>
      </w:r>
      <w:r>
        <w:rPr>
          <w:spacing w:val="-10"/>
        </w:rPr>
        <w:t xml:space="preserve"> </w:t>
      </w:r>
      <w:r>
        <w:t>пара-</w:t>
      </w:r>
      <w:r>
        <w:rPr>
          <w:spacing w:val="-11"/>
        </w:rPr>
        <w:t xml:space="preserve"> </w:t>
      </w:r>
      <w:r>
        <w:t>(п)</w:t>
      </w:r>
      <w:r>
        <w:rPr>
          <w:spacing w:val="-11"/>
        </w:rPr>
        <w:t xml:space="preserve"> </w:t>
      </w:r>
      <w:r>
        <w:t>положения</w:t>
      </w:r>
      <w:r>
        <w:rPr>
          <w:spacing w:val="-11"/>
        </w:rPr>
        <w:t xml:space="preserve"> </w:t>
      </w:r>
      <w:r>
        <w:t>относительно</w:t>
      </w:r>
      <w:r>
        <w:rPr>
          <w:spacing w:val="-12"/>
        </w:rPr>
        <w:t xml:space="preserve"> </w:t>
      </w:r>
      <w:r>
        <w:t>себя.</w:t>
      </w:r>
    </w:p>
    <w:p w14:paraId="4200F4E3" w14:textId="77777777" w:rsidR="005A25F7" w:rsidRDefault="005A25F7" w:rsidP="00A10B88">
      <w:pPr>
        <w:pStyle w:val="a3"/>
        <w:shd w:val="clear" w:color="auto" w:fill="FFFFFF"/>
        <w:spacing w:before="0" w:beforeAutospacing="0" w:after="0" w:afterAutospacing="0"/>
        <w:ind w:firstLine="709"/>
        <w:jc w:val="both"/>
        <w:rPr>
          <w:b/>
          <w:bCs/>
          <w:i/>
          <w:iCs/>
        </w:rPr>
      </w:pPr>
    </w:p>
    <w:p w14:paraId="0F69C765" w14:textId="4D5EA1C7" w:rsidR="00733B2C" w:rsidRPr="0058255B" w:rsidRDefault="001D2684" w:rsidP="001D2684">
      <w:pPr>
        <w:pStyle w:val="a3"/>
        <w:shd w:val="clear" w:color="auto" w:fill="FFFFFF"/>
        <w:spacing w:before="0" w:beforeAutospacing="0" w:after="0" w:afterAutospacing="0"/>
        <w:jc w:val="center"/>
        <w:rPr>
          <w:i/>
          <w:iCs/>
        </w:rPr>
      </w:pPr>
      <w:r>
        <w:rPr>
          <w:i/>
          <w:iCs/>
        </w:rPr>
        <w:t xml:space="preserve">1. </w:t>
      </w:r>
      <w:proofErr w:type="spellStart"/>
      <w:r w:rsidR="00A72DFF" w:rsidRPr="0058255B">
        <w:rPr>
          <w:i/>
          <w:iCs/>
        </w:rPr>
        <w:t>Бромирование</w:t>
      </w:r>
      <w:proofErr w:type="spellEnd"/>
      <w:r w:rsidR="00A72DFF" w:rsidRPr="0058255B">
        <w:rPr>
          <w:i/>
          <w:iCs/>
        </w:rPr>
        <w:t xml:space="preserve"> </w:t>
      </w:r>
      <w:r>
        <w:rPr>
          <w:i/>
        </w:rPr>
        <w:t>ароматических</w:t>
      </w:r>
      <w:r>
        <w:rPr>
          <w:i/>
          <w:spacing w:val="-5"/>
        </w:rPr>
        <w:t xml:space="preserve"> </w:t>
      </w:r>
      <w:r>
        <w:rPr>
          <w:i/>
          <w:spacing w:val="-2"/>
        </w:rPr>
        <w:t>углеводородов</w:t>
      </w:r>
    </w:p>
    <w:p w14:paraId="3771E888" w14:textId="27F26846" w:rsidR="00B173BF" w:rsidRDefault="00733B2C" w:rsidP="00B173BF">
      <w:pPr>
        <w:pStyle w:val="a3"/>
        <w:shd w:val="clear" w:color="auto" w:fill="FFFFFF"/>
        <w:spacing w:before="0" w:beforeAutospacing="0" w:after="0" w:afterAutospacing="0"/>
        <w:ind w:firstLine="709"/>
        <w:jc w:val="both"/>
      </w:pPr>
      <w:r>
        <w:t>В</w:t>
      </w:r>
      <w:r w:rsidR="00A72DFF">
        <w:t xml:space="preserve"> две сухие пробирки наливают по 3 мл бензола и толуола. Затем в каждую пробирку добавляют по 3 мл бромной воды встряхивают. Содержимое каждой пробирки </w:t>
      </w:r>
      <w:r w:rsidR="00B173BF">
        <w:br w:type="page"/>
      </w:r>
    </w:p>
    <w:p w14:paraId="60D54E82" w14:textId="7683C037" w:rsidR="00733B2C" w:rsidRDefault="00A72DFF" w:rsidP="00B173BF">
      <w:pPr>
        <w:pStyle w:val="a3"/>
        <w:shd w:val="clear" w:color="auto" w:fill="FFFFFF"/>
        <w:spacing w:before="0" w:beforeAutospacing="0" w:after="0" w:afterAutospacing="0"/>
        <w:jc w:val="both"/>
      </w:pPr>
      <w:r>
        <w:lastRenderedPageBreak/>
        <w:t>разливают на 5 пробирок. Одну порцию оставляют стоять в штативе; вторую – нагревают до кипения и ставят в штатив. К третьей порции добавляют на кончике скальпеля алюм</w:t>
      </w:r>
      <w:r w:rsidR="00733B2C">
        <w:t>и</w:t>
      </w:r>
      <w:r>
        <w:t xml:space="preserve">ний (порошок); к четвертой – железные опилки; к пятой – кристаллик йода взбалтывают и оставляют в штативе на 5-7 минут. </w:t>
      </w:r>
    </w:p>
    <w:p w14:paraId="30F3BF7A" w14:textId="2578CCF9" w:rsidR="00733B2C" w:rsidRDefault="00733B2C" w:rsidP="00A10B88">
      <w:pPr>
        <w:pStyle w:val="a3"/>
        <w:shd w:val="clear" w:color="auto" w:fill="FFFFFF"/>
        <w:spacing w:before="0" w:beforeAutospacing="0" w:after="0" w:afterAutospacing="0"/>
        <w:ind w:firstLine="709"/>
        <w:jc w:val="both"/>
      </w:pPr>
      <w:r>
        <w:t>1.1 Оценит</w:t>
      </w:r>
      <w:r w:rsidR="000822FF">
        <w:t>е</w:t>
      </w:r>
      <w:r>
        <w:t xml:space="preserve"> с</w:t>
      </w:r>
      <w:r w:rsidR="00A72DFF">
        <w:t xml:space="preserve">корости </w:t>
      </w:r>
      <w:proofErr w:type="spellStart"/>
      <w:r w:rsidR="00A72DFF">
        <w:t>бромирования</w:t>
      </w:r>
      <w:proofErr w:type="spellEnd"/>
      <w:r w:rsidR="00A72DFF">
        <w:t xml:space="preserve"> при комнатной температуре и при нагревании; с катализаторами и без них; в зависимости от природы катализатора; </w:t>
      </w:r>
    </w:p>
    <w:p w14:paraId="0B0C1815" w14:textId="4CDAE561" w:rsidR="00733B2C" w:rsidRDefault="00733B2C" w:rsidP="00A10B88">
      <w:pPr>
        <w:pStyle w:val="a3"/>
        <w:shd w:val="clear" w:color="auto" w:fill="FFFFFF"/>
        <w:spacing w:before="0" w:beforeAutospacing="0" w:after="0" w:afterAutospacing="0"/>
        <w:ind w:firstLine="709"/>
        <w:jc w:val="both"/>
      </w:pPr>
      <w:r>
        <w:t xml:space="preserve">1.2 </w:t>
      </w:r>
      <w:r w:rsidR="00A72DFF">
        <w:t>напи</w:t>
      </w:r>
      <w:r w:rsidR="000822FF">
        <w:t>шите</w:t>
      </w:r>
      <w:r w:rsidR="00A72DFF">
        <w:t xml:space="preserve"> уравнения реакций; </w:t>
      </w:r>
    </w:p>
    <w:p w14:paraId="3F8CBF8D" w14:textId="1469DBF3" w:rsidR="00733B2C" w:rsidRDefault="00733B2C" w:rsidP="00A10B88">
      <w:pPr>
        <w:pStyle w:val="a3"/>
        <w:shd w:val="clear" w:color="auto" w:fill="FFFFFF"/>
        <w:spacing w:before="0" w:beforeAutospacing="0" w:after="0" w:afterAutospacing="0"/>
        <w:ind w:firstLine="709"/>
        <w:jc w:val="both"/>
      </w:pPr>
      <w:r>
        <w:t xml:space="preserve">1.3 </w:t>
      </w:r>
      <w:r w:rsidR="00A72DFF">
        <w:t>сдел</w:t>
      </w:r>
      <w:r w:rsidR="000822FF">
        <w:t>айте</w:t>
      </w:r>
      <w:r w:rsidR="00A72DFF">
        <w:t xml:space="preserve"> вывод</w:t>
      </w:r>
      <w:r w:rsidR="000822FF">
        <w:t>ы</w:t>
      </w:r>
      <w:r w:rsidR="00A72DFF">
        <w:t xml:space="preserve"> о влиянии природы «углерод-углеродной» связи на реакцию </w:t>
      </w:r>
      <w:proofErr w:type="spellStart"/>
      <w:r w:rsidR="00A72DFF">
        <w:t>бромирования</w:t>
      </w:r>
      <w:proofErr w:type="spellEnd"/>
      <w:r w:rsidR="00A72DFF">
        <w:t xml:space="preserve"> бензола</w:t>
      </w:r>
      <w:r>
        <w:t xml:space="preserve"> и</w:t>
      </w:r>
      <w:r w:rsidR="00A72DFF">
        <w:t xml:space="preserve"> толуола с бромной водой. </w:t>
      </w:r>
    </w:p>
    <w:p w14:paraId="3C27B525" w14:textId="77777777" w:rsidR="001D2684" w:rsidRDefault="001D2684" w:rsidP="00A10B88">
      <w:pPr>
        <w:pStyle w:val="a3"/>
        <w:shd w:val="clear" w:color="auto" w:fill="FFFFFF"/>
        <w:spacing w:before="0" w:beforeAutospacing="0" w:after="0" w:afterAutospacing="0"/>
        <w:ind w:firstLine="709"/>
        <w:jc w:val="both"/>
      </w:pPr>
    </w:p>
    <w:p w14:paraId="5A62E33D" w14:textId="28EE8166" w:rsidR="001D2684" w:rsidRPr="001D2684" w:rsidRDefault="001D2684" w:rsidP="006C464E">
      <w:pPr>
        <w:tabs>
          <w:tab w:val="left" w:pos="999"/>
        </w:tabs>
        <w:spacing w:after="0" w:line="240" w:lineRule="auto"/>
        <w:jc w:val="center"/>
        <w:rPr>
          <w:rFonts w:ascii="Times New Roman" w:hAnsi="Times New Roman" w:cs="Times New Roman"/>
          <w:i/>
          <w:sz w:val="24"/>
        </w:rPr>
      </w:pPr>
      <w:r w:rsidRPr="001D2684">
        <w:rPr>
          <w:rFonts w:ascii="Times New Roman" w:hAnsi="Times New Roman" w:cs="Times New Roman"/>
          <w:i/>
          <w:sz w:val="24"/>
        </w:rPr>
        <w:t>2. Влияние</w:t>
      </w:r>
      <w:r w:rsidRPr="001D2684">
        <w:rPr>
          <w:rFonts w:ascii="Times New Roman" w:hAnsi="Times New Roman" w:cs="Times New Roman"/>
          <w:i/>
          <w:spacing w:val="-6"/>
          <w:sz w:val="24"/>
        </w:rPr>
        <w:t xml:space="preserve"> </w:t>
      </w:r>
      <w:r w:rsidRPr="001D2684">
        <w:rPr>
          <w:rFonts w:ascii="Times New Roman" w:hAnsi="Times New Roman" w:cs="Times New Roman"/>
          <w:i/>
          <w:sz w:val="24"/>
        </w:rPr>
        <w:t>катализаторов</w:t>
      </w:r>
      <w:r w:rsidRPr="001D2684">
        <w:rPr>
          <w:rFonts w:ascii="Times New Roman" w:hAnsi="Times New Roman" w:cs="Times New Roman"/>
          <w:i/>
          <w:spacing w:val="-3"/>
          <w:sz w:val="24"/>
        </w:rPr>
        <w:t xml:space="preserve"> </w:t>
      </w:r>
      <w:r w:rsidRPr="001D2684">
        <w:rPr>
          <w:rFonts w:ascii="Times New Roman" w:hAnsi="Times New Roman" w:cs="Times New Roman"/>
          <w:i/>
          <w:sz w:val="24"/>
        </w:rPr>
        <w:t>на</w:t>
      </w:r>
      <w:r w:rsidRPr="001D2684">
        <w:rPr>
          <w:rFonts w:ascii="Times New Roman" w:hAnsi="Times New Roman" w:cs="Times New Roman"/>
          <w:i/>
          <w:spacing w:val="-3"/>
          <w:sz w:val="24"/>
        </w:rPr>
        <w:t xml:space="preserve"> </w:t>
      </w:r>
      <w:r w:rsidRPr="001D2684">
        <w:rPr>
          <w:rFonts w:ascii="Times New Roman" w:hAnsi="Times New Roman" w:cs="Times New Roman"/>
          <w:i/>
          <w:sz w:val="24"/>
        </w:rPr>
        <w:t>ход</w:t>
      </w:r>
      <w:r w:rsidRPr="001D2684">
        <w:rPr>
          <w:rFonts w:ascii="Times New Roman" w:hAnsi="Times New Roman" w:cs="Times New Roman"/>
          <w:i/>
          <w:spacing w:val="-2"/>
          <w:sz w:val="24"/>
        </w:rPr>
        <w:t xml:space="preserve"> </w:t>
      </w:r>
      <w:proofErr w:type="spellStart"/>
      <w:r w:rsidRPr="001D2684">
        <w:rPr>
          <w:rFonts w:ascii="Times New Roman" w:hAnsi="Times New Roman" w:cs="Times New Roman"/>
          <w:i/>
          <w:sz w:val="24"/>
        </w:rPr>
        <w:t>бромирования</w:t>
      </w:r>
      <w:proofErr w:type="spellEnd"/>
      <w:r w:rsidRPr="001D2684">
        <w:rPr>
          <w:rFonts w:ascii="Times New Roman" w:hAnsi="Times New Roman" w:cs="Times New Roman"/>
          <w:i/>
          <w:sz w:val="24"/>
        </w:rPr>
        <w:t xml:space="preserve"> ароматических</w:t>
      </w:r>
      <w:r w:rsidRPr="001D2684">
        <w:rPr>
          <w:rFonts w:ascii="Times New Roman" w:hAnsi="Times New Roman" w:cs="Times New Roman"/>
          <w:i/>
          <w:spacing w:val="-2"/>
          <w:sz w:val="24"/>
        </w:rPr>
        <w:t xml:space="preserve"> углеводородов</w:t>
      </w:r>
    </w:p>
    <w:p w14:paraId="1EB46F62" w14:textId="77777777" w:rsidR="001D2684" w:rsidRDefault="001D2684" w:rsidP="006C464E">
      <w:pPr>
        <w:pStyle w:val="a6"/>
        <w:ind w:left="0" w:firstLine="709"/>
        <w:jc w:val="both"/>
      </w:pPr>
      <w:r>
        <w:t>Опыт проводят параллельно с бензолом и толуолом. В сухой пробирке смешивают 2-3 мл исследуемого углеводорода с равным объемом раствора брома и делят смесь на четыре части, примерно одинаковые по</w:t>
      </w:r>
      <w:r>
        <w:rPr>
          <w:spacing w:val="-1"/>
        </w:rPr>
        <w:t xml:space="preserve"> </w:t>
      </w:r>
      <w:r>
        <w:t>объему. К трем порциям добавляют катализаторы: в первую - несколько кристалликов иода, во вторую - кусочек алюминия и в третью - маленькую щепотку железных опилок. В четвертую порцию катализатор не добавляют. Смеси,</w:t>
      </w:r>
      <w:r>
        <w:rPr>
          <w:spacing w:val="-5"/>
        </w:rPr>
        <w:t xml:space="preserve"> </w:t>
      </w:r>
      <w:r>
        <w:t>содержащие</w:t>
      </w:r>
      <w:r>
        <w:rPr>
          <w:spacing w:val="-5"/>
        </w:rPr>
        <w:t xml:space="preserve"> </w:t>
      </w:r>
      <w:r>
        <w:t>толуол,</w:t>
      </w:r>
      <w:r>
        <w:rPr>
          <w:spacing w:val="-5"/>
        </w:rPr>
        <w:t xml:space="preserve"> </w:t>
      </w:r>
      <w:r>
        <w:t>оставляют</w:t>
      </w:r>
      <w:r>
        <w:rPr>
          <w:spacing w:val="-5"/>
        </w:rPr>
        <w:t xml:space="preserve"> </w:t>
      </w:r>
      <w:r>
        <w:t>при</w:t>
      </w:r>
      <w:r>
        <w:rPr>
          <w:spacing w:val="-5"/>
        </w:rPr>
        <w:t xml:space="preserve"> </w:t>
      </w:r>
      <w:r>
        <w:t>комнатной</w:t>
      </w:r>
      <w:r>
        <w:rPr>
          <w:spacing w:val="-6"/>
        </w:rPr>
        <w:t xml:space="preserve"> </w:t>
      </w:r>
      <w:r>
        <w:t>температуре,</w:t>
      </w:r>
      <w:r>
        <w:rPr>
          <w:spacing w:val="-5"/>
        </w:rPr>
        <w:t xml:space="preserve"> </w:t>
      </w:r>
      <w:r>
        <w:t>часто</w:t>
      </w:r>
      <w:r>
        <w:rPr>
          <w:spacing w:val="-5"/>
        </w:rPr>
        <w:t xml:space="preserve"> </w:t>
      </w:r>
      <w:r>
        <w:t>взбалтывают</w:t>
      </w:r>
      <w:r>
        <w:rPr>
          <w:spacing w:val="-5"/>
        </w:rPr>
        <w:t xml:space="preserve"> </w:t>
      </w:r>
      <w:r>
        <w:t>их. Смеси, содержащие бензол, нагревают до начала кипения (лучше на водяной бане), затем пробирки ставят в штатив.</w:t>
      </w:r>
    </w:p>
    <w:p w14:paraId="0B21BC60" w14:textId="60E6E0DF" w:rsidR="001D2684" w:rsidRDefault="001D2684" w:rsidP="006C464E">
      <w:pPr>
        <w:pStyle w:val="a6"/>
        <w:ind w:left="0" w:firstLine="709"/>
        <w:jc w:val="both"/>
      </w:pPr>
      <w:r>
        <w:t xml:space="preserve">Наблюдая различие в интенсивности выделения бромистого водорода, отмечают, какой из двух углеводородов </w:t>
      </w:r>
      <w:proofErr w:type="spellStart"/>
      <w:r>
        <w:t>бромируется</w:t>
      </w:r>
      <w:proofErr w:type="spellEnd"/>
      <w:r>
        <w:t xml:space="preserve"> быстрее и как влияют различные катализаторы на скорость </w:t>
      </w:r>
      <w:proofErr w:type="spellStart"/>
      <w:r>
        <w:t>бромирования</w:t>
      </w:r>
      <w:proofErr w:type="spellEnd"/>
      <w:r>
        <w:t>.</w:t>
      </w:r>
    </w:p>
    <w:p w14:paraId="38B01477" w14:textId="7F428C54" w:rsidR="001D2684" w:rsidRDefault="001D2684" w:rsidP="001D2684">
      <w:pPr>
        <w:pStyle w:val="a8"/>
        <w:tabs>
          <w:tab w:val="left" w:pos="2819"/>
        </w:tabs>
        <w:spacing w:before="185"/>
        <w:ind w:left="2819" w:firstLine="0"/>
        <w:jc w:val="left"/>
        <w:rPr>
          <w:i/>
          <w:sz w:val="24"/>
        </w:rPr>
      </w:pPr>
      <w:r>
        <w:rPr>
          <w:i/>
          <w:sz w:val="24"/>
        </w:rPr>
        <w:t>3. Окисление</w:t>
      </w:r>
      <w:r>
        <w:rPr>
          <w:i/>
          <w:spacing w:val="-7"/>
          <w:sz w:val="24"/>
        </w:rPr>
        <w:t xml:space="preserve"> </w:t>
      </w:r>
      <w:r>
        <w:rPr>
          <w:i/>
          <w:sz w:val="24"/>
        </w:rPr>
        <w:t>ароматических</w:t>
      </w:r>
      <w:r>
        <w:rPr>
          <w:i/>
          <w:spacing w:val="-5"/>
          <w:sz w:val="24"/>
        </w:rPr>
        <w:t xml:space="preserve"> </w:t>
      </w:r>
      <w:r>
        <w:rPr>
          <w:i/>
          <w:spacing w:val="-2"/>
          <w:sz w:val="24"/>
        </w:rPr>
        <w:t>углеводородов</w:t>
      </w:r>
    </w:p>
    <w:p w14:paraId="3358DDA9" w14:textId="192B749D" w:rsidR="00054EAA" w:rsidRDefault="00F631BB" w:rsidP="00A10B88">
      <w:pPr>
        <w:pStyle w:val="a3"/>
        <w:shd w:val="clear" w:color="auto" w:fill="FFFFFF"/>
        <w:spacing w:before="0" w:beforeAutospacing="0" w:after="0" w:afterAutospacing="0"/>
        <w:ind w:firstLine="709"/>
        <w:jc w:val="both"/>
        <w:rPr>
          <w:rStyle w:val="a5"/>
          <w:b w:val="0"/>
          <w:bCs w:val="0"/>
        </w:rPr>
      </w:pPr>
      <w:r>
        <w:t>В</w:t>
      </w:r>
      <w:r w:rsidR="00A72DFF">
        <w:t xml:space="preserve"> пробирке смешивают </w:t>
      </w:r>
      <w:r w:rsidR="001D2684">
        <w:t>1</w:t>
      </w:r>
      <w:r w:rsidR="00A72DFF">
        <w:t xml:space="preserve"> мл раствора перманганата калия и 0,5 </w:t>
      </w:r>
      <w:r w:rsidR="000822FF">
        <w:t>мл</w:t>
      </w:r>
      <w:r w:rsidR="00A72DFF">
        <w:t xml:space="preserve"> разбавленной серной кислоты (1:5). Полученную смесь разливают поровну в две пробирки. Затем в одну из них приливают 2 мл бензола, в другую – 2 мл толуола, встряхивают и оставляют в п</w:t>
      </w:r>
      <w:r>
        <w:t>р</w:t>
      </w:r>
      <w:r w:rsidR="00A72DFF">
        <w:t>обирк</w:t>
      </w:r>
      <w:r>
        <w:t>ах</w:t>
      </w:r>
      <w:r w:rsidR="00A72DFF">
        <w:t xml:space="preserve"> 3-5 минут</w:t>
      </w:r>
      <w:r>
        <w:t>.</w:t>
      </w:r>
    </w:p>
    <w:p w14:paraId="4325B5EA" w14:textId="2C324F3C" w:rsidR="00F631BB" w:rsidRDefault="00F631BB" w:rsidP="00A10B88">
      <w:pPr>
        <w:pStyle w:val="a3"/>
        <w:shd w:val="clear" w:color="auto" w:fill="FFFFFF"/>
        <w:spacing w:before="0" w:beforeAutospacing="0" w:after="0" w:afterAutospacing="0"/>
        <w:ind w:firstLine="709"/>
        <w:jc w:val="both"/>
      </w:pPr>
      <w:r>
        <w:t>Обратите внимание на происходящие изменения в первой и второй пробирках.</w:t>
      </w:r>
    </w:p>
    <w:p w14:paraId="3B8410DF" w14:textId="4469205F" w:rsidR="00A10B88" w:rsidRPr="006C464E" w:rsidRDefault="006C464E" w:rsidP="00A10B88">
      <w:pPr>
        <w:pStyle w:val="a3"/>
        <w:shd w:val="clear" w:color="auto" w:fill="FFFFFF"/>
        <w:spacing w:before="0" w:beforeAutospacing="0" w:after="0" w:afterAutospacing="0"/>
        <w:ind w:firstLine="709"/>
        <w:jc w:val="both"/>
      </w:pPr>
      <w:bookmarkStart w:id="1" w:name="_Hlk208229197"/>
      <w:r>
        <w:t xml:space="preserve">3.1 </w:t>
      </w:r>
      <w:r w:rsidR="00A10B88" w:rsidRPr="00A10B88">
        <w:t xml:space="preserve">Толуол при взаимодействии </w:t>
      </w:r>
      <w:bookmarkStart w:id="2" w:name="_Hlk208173970"/>
      <w:r w:rsidR="00A10B88" w:rsidRPr="00A10B88">
        <w:t xml:space="preserve">с перманганатом калия </w:t>
      </w:r>
      <w:bookmarkEnd w:id="2"/>
      <w:r w:rsidR="00A10B88" w:rsidRPr="00A10B88">
        <w:t>окисляется до</w:t>
      </w:r>
      <w:r w:rsidR="00F631BB">
        <w:t xml:space="preserve"> </w:t>
      </w:r>
      <w:r w:rsidR="001513C2" w:rsidRPr="001513C2">
        <w:rPr>
          <w:i/>
          <w:iCs/>
        </w:rPr>
        <w:t>к</w:t>
      </w:r>
      <w:r w:rsidR="00A10B88" w:rsidRPr="001513C2">
        <w:rPr>
          <w:rStyle w:val="a4"/>
          <w:b/>
          <w:bCs/>
        </w:rPr>
        <w:t xml:space="preserve">ислот </w:t>
      </w:r>
      <w:r w:rsidR="00A10B88" w:rsidRPr="006C464E">
        <w:rPr>
          <w:rStyle w:val="a4"/>
        </w:rPr>
        <w:t>с подкисленным раствором:</w:t>
      </w:r>
    </w:p>
    <w:bookmarkEnd w:id="1"/>
    <w:p w14:paraId="54881D77" w14:textId="08629847" w:rsidR="00A10B88" w:rsidRPr="00A10B88" w:rsidRDefault="00A10B88" w:rsidP="00883F18">
      <w:pPr>
        <w:pStyle w:val="a3"/>
        <w:shd w:val="clear" w:color="auto" w:fill="FFFFFF"/>
        <w:spacing w:before="0" w:beforeAutospacing="0" w:after="0" w:afterAutospacing="0"/>
        <w:jc w:val="center"/>
      </w:pPr>
      <w:r w:rsidRPr="00A10B88">
        <w:t>5</w:t>
      </w:r>
      <w:r w:rsidR="005A25F7">
        <w:t xml:space="preserve"> </w:t>
      </w:r>
      <w:r w:rsidRPr="00A10B88">
        <w:t>С₆H₅СH₃ + 6</w:t>
      </w:r>
      <w:r w:rsidR="005A25F7">
        <w:t xml:space="preserve"> </w:t>
      </w:r>
      <w:proofErr w:type="spellStart"/>
      <w:r w:rsidRPr="00A10B88">
        <w:t>KMnO</w:t>
      </w:r>
      <w:proofErr w:type="spellEnd"/>
      <w:r w:rsidRPr="00A10B88">
        <w:t>₄ + 9</w:t>
      </w:r>
      <w:r w:rsidR="005A25F7">
        <w:t xml:space="preserve"> </w:t>
      </w:r>
      <w:r w:rsidRPr="00A10B88">
        <w:t>H₂SO₄ → 5</w:t>
      </w:r>
      <w:r w:rsidR="005A25F7">
        <w:t xml:space="preserve"> </w:t>
      </w:r>
      <w:r w:rsidRPr="00A10B88">
        <w:t>С₆H₅СOOH + 6</w:t>
      </w:r>
      <w:r w:rsidR="005A25F7">
        <w:t xml:space="preserve"> </w:t>
      </w:r>
      <w:proofErr w:type="spellStart"/>
      <w:r w:rsidRPr="00A10B88">
        <w:t>MnSO</w:t>
      </w:r>
      <w:proofErr w:type="spellEnd"/>
      <w:r w:rsidRPr="00A10B88">
        <w:t>₄ + 3</w:t>
      </w:r>
      <w:r w:rsidR="005A25F7">
        <w:t xml:space="preserve"> </w:t>
      </w:r>
      <w:r w:rsidRPr="00A10B88">
        <w:t>K₂SO₄ + 14</w:t>
      </w:r>
      <w:r w:rsidR="005A25F7">
        <w:t xml:space="preserve"> </w:t>
      </w:r>
      <w:r w:rsidRPr="00A10B88">
        <w:t>H₂O</w:t>
      </w:r>
    </w:p>
    <w:p w14:paraId="04DF5200" w14:textId="6C8D7E55" w:rsidR="00A10B88" w:rsidRPr="00A10B88" w:rsidRDefault="00054EAA" w:rsidP="00883F18">
      <w:pPr>
        <w:pStyle w:val="a3"/>
        <w:shd w:val="clear" w:color="auto" w:fill="FFFFFF"/>
        <w:spacing w:before="0" w:beforeAutospacing="0" w:after="0" w:afterAutospacing="0"/>
        <w:jc w:val="both"/>
      </w:pPr>
      <w:bookmarkStart w:id="3" w:name="_Hlk208173852"/>
      <w:r>
        <w:t>При этом п</w:t>
      </w:r>
      <w:r w:rsidR="001513C2">
        <w:t xml:space="preserve">роисходит </w:t>
      </w:r>
      <w:r w:rsidR="00A10B88" w:rsidRPr="00A10B88">
        <w:t>обесцвечивание раствора</w:t>
      </w:r>
      <w:bookmarkEnd w:id="3"/>
      <w:r w:rsidR="00A10B88" w:rsidRPr="00A10B88">
        <w:t>;</w:t>
      </w:r>
      <w:r w:rsidR="00F631BB">
        <w:t xml:space="preserve"> </w:t>
      </w:r>
    </w:p>
    <w:p w14:paraId="06596F78" w14:textId="0FB60F37" w:rsidR="00A10B88" w:rsidRPr="006C464E" w:rsidRDefault="006C464E" w:rsidP="00A10B88">
      <w:pPr>
        <w:pStyle w:val="a3"/>
        <w:shd w:val="clear" w:color="auto" w:fill="FFFFFF"/>
        <w:spacing w:before="0" w:beforeAutospacing="0" w:after="0" w:afterAutospacing="0"/>
        <w:ind w:firstLine="709"/>
        <w:jc w:val="both"/>
      </w:pPr>
      <w:r>
        <w:t xml:space="preserve">3.2 </w:t>
      </w:r>
      <w:r w:rsidR="00F631BB" w:rsidRPr="00A10B88">
        <w:t>Толуол при взаимодействии с перманганатом калия окисляется до</w:t>
      </w:r>
      <w:r w:rsidR="00F631BB">
        <w:t xml:space="preserve"> </w:t>
      </w:r>
      <w:r w:rsidR="00F631BB" w:rsidRPr="001513C2">
        <w:rPr>
          <w:b/>
          <w:bCs/>
        </w:rPr>
        <w:t>с</w:t>
      </w:r>
      <w:r w:rsidR="00F631BB" w:rsidRPr="001513C2">
        <w:rPr>
          <w:rStyle w:val="a4"/>
          <w:b/>
          <w:bCs/>
        </w:rPr>
        <w:t>олей</w:t>
      </w:r>
      <w:r w:rsidR="00F631BB" w:rsidRPr="00A10B88">
        <w:rPr>
          <w:rStyle w:val="a4"/>
        </w:rPr>
        <w:t xml:space="preserve"> </w:t>
      </w:r>
      <w:r w:rsidR="00F631BB" w:rsidRPr="006C464E">
        <w:rPr>
          <w:rStyle w:val="a4"/>
        </w:rPr>
        <w:t>с водным раствором</w:t>
      </w:r>
      <w:r w:rsidR="00A10B88" w:rsidRPr="006C464E">
        <w:rPr>
          <w:rStyle w:val="a4"/>
        </w:rPr>
        <w:t>:</w:t>
      </w:r>
    </w:p>
    <w:p w14:paraId="3015FB2D" w14:textId="77777777" w:rsidR="00A10B88" w:rsidRPr="00A10B88" w:rsidRDefault="00A10B88" w:rsidP="00883F18">
      <w:pPr>
        <w:pStyle w:val="a3"/>
        <w:shd w:val="clear" w:color="auto" w:fill="FFFFFF"/>
        <w:spacing w:before="0" w:beforeAutospacing="0" w:after="0" w:afterAutospacing="0"/>
        <w:jc w:val="center"/>
      </w:pPr>
      <w:r w:rsidRPr="00A10B88">
        <w:t>С₆H₅СH₃ + 2KMnO₄ → С₆H₅СOOК + 2MnO₂ + KОН + H₂O</w:t>
      </w:r>
    </w:p>
    <w:p w14:paraId="5651CA1C" w14:textId="65DAC080" w:rsidR="00A10B88" w:rsidRPr="00A10B88" w:rsidRDefault="00F631BB" w:rsidP="00883F18">
      <w:pPr>
        <w:pStyle w:val="a3"/>
        <w:shd w:val="clear" w:color="auto" w:fill="FFFFFF"/>
        <w:spacing w:before="0" w:beforeAutospacing="0" w:after="0" w:afterAutospacing="0"/>
        <w:jc w:val="both"/>
      </w:pPr>
      <w:r>
        <w:t>При этом п</w:t>
      </w:r>
      <w:r w:rsidR="001513C2">
        <w:t xml:space="preserve">роисходит </w:t>
      </w:r>
      <w:r w:rsidR="001513C2" w:rsidRPr="00A10B88">
        <w:t xml:space="preserve">обесцвечивание раствора </w:t>
      </w:r>
      <w:r w:rsidR="00A10B88" w:rsidRPr="00A10B88">
        <w:t>и образование бурого осадка оксида марганца.</w:t>
      </w:r>
    </w:p>
    <w:p w14:paraId="59E3ECD4" w14:textId="5DA2F604" w:rsidR="005A25F7" w:rsidRDefault="005A25F7" w:rsidP="00F631BB">
      <w:pPr>
        <w:pStyle w:val="a3"/>
        <w:shd w:val="clear" w:color="auto" w:fill="FFFFFF"/>
        <w:spacing w:before="0" w:beforeAutospacing="0" w:after="0" w:afterAutospacing="0"/>
        <w:ind w:firstLine="709"/>
        <w:jc w:val="both"/>
      </w:pPr>
      <w:r>
        <w:t>Бензол при вышеуказанных условиях не окисляется.</w:t>
      </w:r>
      <w:r w:rsidR="00B14817">
        <w:t xml:space="preserve"> Объясните почему.</w:t>
      </w:r>
    </w:p>
    <w:p w14:paraId="18C0A614" w14:textId="336C75BC" w:rsidR="00F631BB" w:rsidRDefault="005A25F7" w:rsidP="00F631BB">
      <w:pPr>
        <w:pStyle w:val="a3"/>
        <w:shd w:val="clear" w:color="auto" w:fill="FFFFFF"/>
        <w:spacing w:before="0" w:beforeAutospacing="0" w:after="0" w:afterAutospacing="0"/>
        <w:ind w:firstLine="709"/>
        <w:jc w:val="both"/>
        <w:rPr>
          <w:rStyle w:val="a5"/>
          <w:b w:val="0"/>
          <w:bCs w:val="0"/>
        </w:rPr>
      </w:pPr>
      <w:r>
        <w:t>Исходя из наблюдений, с</w:t>
      </w:r>
      <w:r w:rsidR="00F631BB">
        <w:t xml:space="preserve">делайте вывод о влиянии </w:t>
      </w:r>
      <w:r w:rsidR="000822FF">
        <w:t>донорных алкильных заместителей на реакционную способность ароматического ядра.</w:t>
      </w:r>
    </w:p>
    <w:p w14:paraId="2E924213" w14:textId="42302386" w:rsidR="00B14817" w:rsidRPr="00950C93" w:rsidRDefault="00B14817" w:rsidP="00B14817">
      <w:pPr>
        <w:pStyle w:val="2"/>
        <w:spacing w:before="0" w:line="240" w:lineRule="auto"/>
        <w:ind w:firstLine="709"/>
        <w:jc w:val="both"/>
        <w:rPr>
          <w:rFonts w:ascii="Times New Roman" w:hAnsi="Times New Roman" w:cs="Times New Roman"/>
          <w:color w:val="auto"/>
          <w:spacing w:val="-5"/>
          <w:sz w:val="24"/>
          <w:szCs w:val="24"/>
        </w:rPr>
      </w:pPr>
      <w:bookmarkStart w:id="4" w:name="_Hlk208250104"/>
      <w:r w:rsidRPr="00950C93">
        <w:rPr>
          <w:rFonts w:ascii="Times New Roman" w:hAnsi="Times New Roman" w:cs="Times New Roman"/>
          <w:color w:val="auto"/>
          <w:sz w:val="24"/>
          <w:szCs w:val="24"/>
        </w:rPr>
        <w:t>Все</w:t>
      </w:r>
      <w:r w:rsidRPr="00950C93">
        <w:rPr>
          <w:rFonts w:ascii="Times New Roman" w:hAnsi="Times New Roman" w:cs="Times New Roman"/>
          <w:color w:val="auto"/>
          <w:spacing w:val="-13"/>
          <w:sz w:val="24"/>
          <w:szCs w:val="24"/>
        </w:rPr>
        <w:t xml:space="preserve"> </w:t>
      </w:r>
      <w:r w:rsidRPr="00950C93">
        <w:rPr>
          <w:rFonts w:ascii="Times New Roman" w:hAnsi="Times New Roman" w:cs="Times New Roman"/>
          <w:color w:val="auto"/>
          <w:sz w:val="24"/>
          <w:szCs w:val="24"/>
        </w:rPr>
        <w:t>экспериментальные</w:t>
      </w:r>
      <w:r w:rsidRPr="00950C93">
        <w:rPr>
          <w:rFonts w:ascii="Times New Roman" w:hAnsi="Times New Roman" w:cs="Times New Roman"/>
          <w:color w:val="auto"/>
          <w:spacing w:val="-13"/>
          <w:sz w:val="24"/>
          <w:szCs w:val="24"/>
        </w:rPr>
        <w:t xml:space="preserve"> </w:t>
      </w:r>
      <w:r w:rsidRPr="00950C93">
        <w:rPr>
          <w:rFonts w:ascii="Times New Roman" w:hAnsi="Times New Roman" w:cs="Times New Roman"/>
          <w:color w:val="auto"/>
          <w:sz w:val="24"/>
          <w:szCs w:val="24"/>
        </w:rPr>
        <w:t>данные</w:t>
      </w:r>
      <w:r w:rsidRPr="00950C93">
        <w:rPr>
          <w:rFonts w:ascii="Times New Roman" w:hAnsi="Times New Roman" w:cs="Times New Roman"/>
          <w:color w:val="auto"/>
          <w:spacing w:val="-13"/>
          <w:sz w:val="24"/>
          <w:szCs w:val="24"/>
        </w:rPr>
        <w:t xml:space="preserve"> </w:t>
      </w:r>
      <w:r w:rsidRPr="00950C93">
        <w:rPr>
          <w:rFonts w:ascii="Times New Roman" w:hAnsi="Times New Roman" w:cs="Times New Roman"/>
          <w:color w:val="auto"/>
          <w:sz w:val="24"/>
          <w:szCs w:val="24"/>
        </w:rPr>
        <w:t>проведенных</w:t>
      </w:r>
      <w:r w:rsidRPr="00950C93">
        <w:rPr>
          <w:rFonts w:ascii="Times New Roman" w:hAnsi="Times New Roman" w:cs="Times New Roman"/>
          <w:color w:val="auto"/>
          <w:spacing w:val="-12"/>
          <w:sz w:val="24"/>
          <w:szCs w:val="24"/>
        </w:rPr>
        <w:t xml:space="preserve"> </w:t>
      </w:r>
      <w:r w:rsidRPr="00950C93">
        <w:rPr>
          <w:rFonts w:ascii="Times New Roman" w:hAnsi="Times New Roman" w:cs="Times New Roman"/>
          <w:color w:val="auto"/>
          <w:sz w:val="24"/>
          <w:szCs w:val="24"/>
        </w:rPr>
        <w:t>опытов</w:t>
      </w:r>
      <w:r w:rsidRPr="00950C93">
        <w:rPr>
          <w:rFonts w:ascii="Times New Roman" w:hAnsi="Times New Roman" w:cs="Times New Roman"/>
          <w:color w:val="auto"/>
          <w:spacing w:val="-13"/>
          <w:sz w:val="24"/>
          <w:szCs w:val="24"/>
        </w:rPr>
        <w:t xml:space="preserve"> </w:t>
      </w:r>
      <w:r w:rsidRPr="00950C93">
        <w:rPr>
          <w:rFonts w:ascii="Times New Roman" w:hAnsi="Times New Roman" w:cs="Times New Roman"/>
          <w:color w:val="auto"/>
          <w:sz w:val="24"/>
          <w:szCs w:val="24"/>
        </w:rPr>
        <w:t>необходимо</w:t>
      </w:r>
      <w:r w:rsidRPr="00950C93">
        <w:rPr>
          <w:rFonts w:ascii="Times New Roman" w:hAnsi="Times New Roman" w:cs="Times New Roman"/>
          <w:color w:val="auto"/>
          <w:spacing w:val="-12"/>
          <w:sz w:val="24"/>
          <w:szCs w:val="24"/>
        </w:rPr>
        <w:t xml:space="preserve"> </w:t>
      </w:r>
      <w:r w:rsidRPr="00950C93">
        <w:rPr>
          <w:rFonts w:ascii="Times New Roman" w:hAnsi="Times New Roman" w:cs="Times New Roman"/>
          <w:color w:val="auto"/>
          <w:sz w:val="24"/>
          <w:szCs w:val="24"/>
        </w:rPr>
        <w:t>представить</w:t>
      </w:r>
      <w:r w:rsidRPr="00950C93">
        <w:rPr>
          <w:rFonts w:ascii="Times New Roman" w:hAnsi="Times New Roman" w:cs="Times New Roman"/>
          <w:color w:val="auto"/>
          <w:spacing w:val="-10"/>
          <w:sz w:val="24"/>
          <w:szCs w:val="24"/>
        </w:rPr>
        <w:t xml:space="preserve"> </w:t>
      </w:r>
      <w:r w:rsidRPr="00950C93">
        <w:rPr>
          <w:rFonts w:ascii="Times New Roman" w:hAnsi="Times New Roman" w:cs="Times New Roman"/>
          <w:color w:val="auto"/>
          <w:sz w:val="24"/>
          <w:szCs w:val="24"/>
        </w:rPr>
        <w:t>в</w:t>
      </w:r>
      <w:r w:rsidRPr="00950C93">
        <w:rPr>
          <w:rFonts w:ascii="Times New Roman" w:hAnsi="Times New Roman" w:cs="Times New Roman"/>
          <w:color w:val="auto"/>
          <w:spacing w:val="-12"/>
          <w:sz w:val="24"/>
          <w:szCs w:val="24"/>
        </w:rPr>
        <w:t xml:space="preserve"> </w:t>
      </w:r>
      <w:r w:rsidRPr="00950C93">
        <w:rPr>
          <w:rFonts w:ascii="Times New Roman" w:hAnsi="Times New Roman" w:cs="Times New Roman"/>
          <w:color w:val="auto"/>
          <w:sz w:val="24"/>
          <w:szCs w:val="24"/>
        </w:rPr>
        <w:t>таблицу</w:t>
      </w:r>
      <w:r w:rsidRPr="00950C93">
        <w:rPr>
          <w:rFonts w:ascii="Times New Roman" w:hAnsi="Times New Roman" w:cs="Times New Roman"/>
          <w:color w:val="auto"/>
          <w:spacing w:val="-4"/>
          <w:sz w:val="24"/>
          <w:szCs w:val="24"/>
        </w:rPr>
        <w:t xml:space="preserve"> </w:t>
      </w:r>
      <w:r w:rsidRPr="00950C93">
        <w:rPr>
          <w:rFonts w:ascii="Times New Roman" w:hAnsi="Times New Roman" w:cs="Times New Roman"/>
          <w:color w:val="auto"/>
          <w:spacing w:val="-5"/>
          <w:sz w:val="24"/>
          <w:szCs w:val="24"/>
        </w:rPr>
        <w:t>2</w:t>
      </w:r>
      <w:bookmarkEnd w:id="4"/>
      <w:r w:rsidR="00950C93" w:rsidRPr="00950C93">
        <w:rPr>
          <w:rFonts w:ascii="Times New Roman" w:hAnsi="Times New Roman" w:cs="Times New Roman"/>
          <w:color w:val="auto"/>
          <w:spacing w:val="-5"/>
          <w:sz w:val="24"/>
          <w:szCs w:val="24"/>
        </w:rPr>
        <w:t>.</w:t>
      </w:r>
    </w:p>
    <w:p w14:paraId="08102ECB" w14:textId="5504C388" w:rsidR="00B14817" w:rsidRPr="00B14817" w:rsidRDefault="00B14817" w:rsidP="00950C93">
      <w:pPr>
        <w:pStyle w:val="2"/>
        <w:spacing w:before="0"/>
        <w:ind w:firstLine="709"/>
        <w:jc w:val="both"/>
        <w:rPr>
          <w:rFonts w:ascii="Times New Roman" w:hAnsi="Times New Roman" w:cs="Times New Roman"/>
          <w:color w:val="auto"/>
          <w:sz w:val="24"/>
          <w:szCs w:val="24"/>
        </w:rPr>
      </w:pPr>
      <w:r w:rsidRPr="00B14817">
        <w:rPr>
          <w:rFonts w:ascii="Times New Roman" w:hAnsi="Times New Roman" w:cs="Times New Roman"/>
          <w:color w:val="auto"/>
          <w:sz w:val="24"/>
          <w:szCs w:val="24"/>
        </w:rPr>
        <w:t>Таблица</w:t>
      </w:r>
      <w:r w:rsidRPr="00B14817">
        <w:rPr>
          <w:rFonts w:ascii="Times New Roman" w:hAnsi="Times New Roman" w:cs="Times New Roman"/>
          <w:color w:val="auto"/>
          <w:spacing w:val="-5"/>
          <w:sz w:val="24"/>
          <w:szCs w:val="24"/>
        </w:rPr>
        <w:t xml:space="preserve"> </w:t>
      </w:r>
      <w:r w:rsidRPr="00B14817">
        <w:rPr>
          <w:rFonts w:ascii="Times New Roman" w:hAnsi="Times New Roman" w:cs="Times New Roman"/>
          <w:color w:val="auto"/>
          <w:sz w:val="24"/>
          <w:szCs w:val="24"/>
        </w:rPr>
        <w:t>2</w:t>
      </w:r>
      <w:r w:rsidRPr="00B14817">
        <w:rPr>
          <w:rFonts w:ascii="Times New Roman" w:hAnsi="Times New Roman" w:cs="Times New Roman"/>
          <w:color w:val="auto"/>
          <w:spacing w:val="-2"/>
          <w:sz w:val="24"/>
          <w:szCs w:val="24"/>
        </w:rPr>
        <w:t xml:space="preserve"> </w:t>
      </w:r>
      <w:r w:rsidRPr="00B14817">
        <w:rPr>
          <w:rFonts w:ascii="Times New Roman" w:hAnsi="Times New Roman" w:cs="Times New Roman"/>
          <w:color w:val="auto"/>
          <w:sz w:val="24"/>
          <w:szCs w:val="24"/>
        </w:rPr>
        <w:t>–</w:t>
      </w:r>
      <w:r w:rsidRPr="00B14817">
        <w:rPr>
          <w:rFonts w:ascii="Times New Roman" w:hAnsi="Times New Roman" w:cs="Times New Roman"/>
          <w:color w:val="auto"/>
          <w:spacing w:val="-2"/>
          <w:sz w:val="24"/>
          <w:szCs w:val="24"/>
        </w:rPr>
        <w:t xml:space="preserve"> </w:t>
      </w:r>
      <w:r w:rsidRPr="00B14817">
        <w:rPr>
          <w:rFonts w:ascii="Times New Roman" w:hAnsi="Times New Roman" w:cs="Times New Roman"/>
          <w:color w:val="auto"/>
          <w:sz w:val="24"/>
          <w:szCs w:val="24"/>
        </w:rPr>
        <w:t>Данные</w:t>
      </w:r>
      <w:r w:rsidRPr="00B14817">
        <w:rPr>
          <w:rFonts w:ascii="Times New Roman" w:hAnsi="Times New Roman" w:cs="Times New Roman"/>
          <w:color w:val="auto"/>
          <w:spacing w:val="-3"/>
          <w:sz w:val="24"/>
          <w:szCs w:val="24"/>
        </w:rPr>
        <w:t xml:space="preserve"> </w:t>
      </w:r>
      <w:r w:rsidRPr="00B14817">
        <w:rPr>
          <w:rFonts w:ascii="Times New Roman" w:hAnsi="Times New Roman" w:cs="Times New Roman"/>
          <w:color w:val="auto"/>
          <w:sz w:val="24"/>
          <w:szCs w:val="24"/>
        </w:rPr>
        <w:t>качественных</w:t>
      </w:r>
      <w:r w:rsidRPr="00B14817">
        <w:rPr>
          <w:rFonts w:ascii="Times New Roman" w:hAnsi="Times New Roman" w:cs="Times New Roman"/>
          <w:color w:val="auto"/>
          <w:spacing w:val="-2"/>
          <w:sz w:val="24"/>
          <w:szCs w:val="24"/>
        </w:rPr>
        <w:t xml:space="preserve"> </w:t>
      </w:r>
      <w:r w:rsidRPr="00B14817">
        <w:rPr>
          <w:rFonts w:ascii="Times New Roman" w:hAnsi="Times New Roman" w:cs="Times New Roman"/>
          <w:color w:val="auto"/>
          <w:sz w:val="24"/>
          <w:szCs w:val="24"/>
        </w:rPr>
        <w:t>реакций</w:t>
      </w:r>
      <w:r w:rsidRPr="00B14817">
        <w:rPr>
          <w:rFonts w:ascii="Times New Roman" w:hAnsi="Times New Roman" w:cs="Times New Roman"/>
          <w:color w:val="auto"/>
          <w:spacing w:val="-1"/>
          <w:sz w:val="24"/>
          <w:szCs w:val="24"/>
        </w:rPr>
        <w:t xml:space="preserve"> </w:t>
      </w:r>
      <w:r w:rsidRPr="00B14817">
        <w:rPr>
          <w:rFonts w:ascii="Times New Roman" w:hAnsi="Times New Roman" w:cs="Times New Roman"/>
          <w:color w:val="auto"/>
          <w:sz w:val="24"/>
          <w:szCs w:val="24"/>
        </w:rPr>
        <w:t>на</w:t>
      </w:r>
      <w:r w:rsidRPr="00B14817">
        <w:rPr>
          <w:rFonts w:ascii="Times New Roman" w:hAnsi="Times New Roman" w:cs="Times New Roman"/>
          <w:color w:val="auto"/>
          <w:spacing w:val="-2"/>
          <w:sz w:val="24"/>
          <w:szCs w:val="24"/>
        </w:rPr>
        <w:t xml:space="preserve"> </w:t>
      </w:r>
      <w:r>
        <w:rPr>
          <w:rFonts w:ascii="Times New Roman" w:hAnsi="Times New Roman" w:cs="Times New Roman"/>
          <w:color w:val="auto"/>
          <w:spacing w:val="-2"/>
          <w:sz w:val="24"/>
          <w:szCs w:val="24"/>
        </w:rPr>
        <w:t>бензол и толуол</w:t>
      </w:r>
    </w:p>
    <w:p w14:paraId="6FDFC88E" w14:textId="77777777" w:rsidR="00B14817" w:rsidRPr="00B14817" w:rsidRDefault="00B14817" w:rsidP="00B14817">
      <w:pPr>
        <w:pStyle w:val="a6"/>
        <w:ind w:left="0"/>
        <w:rPr>
          <w:b/>
          <w:i/>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2060"/>
        <w:gridCol w:w="2933"/>
        <w:gridCol w:w="1928"/>
        <w:gridCol w:w="1760"/>
      </w:tblGrid>
      <w:tr w:rsidR="00B14817" w14:paraId="71C47847" w14:textId="77777777" w:rsidTr="00527AC0">
        <w:trPr>
          <w:trHeight w:val="1379"/>
        </w:trPr>
        <w:tc>
          <w:tcPr>
            <w:tcW w:w="965" w:type="dxa"/>
          </w:tcPr>
          <w:p w14:paraId="771DF33B" w14:textId="77777777" w:rsidR="00B14817" w:rsidRDefault="00B14817" w:rsidP="00527AC0">
            <w:pPr>
              <w:pStyle w:val="TableParagraph"/>
              <w:spacing w:line="240" w:lineRule="auto"/>
              <w:ind w:right="216"/>
              <w:rPr>
                <w:sz w:val="24"/>
              </w:rPr>
            </w:pPr>
            <w:r>
              <w:rPr>
                <w:spacing w:val="-10"/>
                <w:sz w:val="24"/>
              </w:rPr>
              <w:t xml:space="preserve">№ </w:t>
            </w:r>
            <w:proofErr w:type="spellStart"/>
            <w:r>
              <w:rPr>
                <w:spacing w:val="-2"/>
                <w:sz w:val="24"/>
              </w:rPr>
              <w:t>опыта</w:t>
            </w:r>
            <w:proofErr w:type="spellEnd"/>
          </w:p>
        </w:tc>
        <w:tc>
          <w:tcPr>
            <w:tcW w:w="2060" w:type="dxa"/>
          </w:tcPr>
          <w:p w14:paraId="5309242E" w14:textId="45992B39" w:rsidR="00B14817" w:rsidRPr="00B14817" w:rsidRDefault="00B14817" w:rsidP="00527AC0">
            <w:pPr>
              <w:pStyle w:val="TableParagraph"/>
              <w:tabs>
                <w:tab w:val="left" w:pos="1571"/>
              </w:tabs>
              <w:spacing w:line="276" w:lineRule="exact"/>
              <w:ind w:right="96"/>
              <w:rPr>
                <w:sz w:val="24"/>
                <w:lang w:val="ru-RU"/>
              </w:rPr>
            </w:pPr>
            <w:r w:rsidRPr="00B14817">
              <w:rPr>
                <w:spacing w:val="-2"/>
                <w:sz w:val="24"/>
                <w:lang w:val="ru-RU"/>
              </w:rPr>
              <w:t>Условия проведения</w:t>
            </w:r>
            <w:r w:rsidRPr="00B14817">
              <w:rPr>
                <w:spacing w:val="80"/>
                <w:sz w:val="24"/>
                <w:lang w:val="ru-RU"/>
              </w:rPr>
              <w:t xml:space="preserve"> </w:t>
            </w:r>
            <w:r w:rsidRPr="00B14817">
              <w:rPr>
                <w:sz w:val="24"/>
                <w:lang w:val="ru-RU"/>
              </w:rPr>
              <w:t>опыта</w:t>
            </w:r>
            <w:r w:rsidRPr="00B14817">
              <w:rPr>
                <w:spacing w:val="40"/>
                <w:sz w:val="24"/>
                <w:lang w:val="ru-RU"/>
              </w:rPr>
              <w:t xml:space="preserve"> </w:t>
            </w:r>
            <w:r w:rsidRPr="00B14817">
              <w:rPr>
                <w:sz w:val="24"/>
                <w:lang w:val="ru-RU"/>
              </w:rPr>
              <w:t xml:space="preserve">(исходные </w:t>
            </w:r>
            <w:r w:rsidRPr="00B14817">
              <w:rPr>
                <w:spacing w:val="-2"/>
                <w:sz w:val="24"/>
                <w:lang w:val="ru-RU"/>
              </w:rPr>
              <w:t>вещества</w:t>
            </w:r>
            <w:r w:rsidR="00950C93">
              <w:rPr>
                <w:spacing w:val="-2"/>
                <w:sz w:val="24"/>
                <w:lang w:val="ru-RU"/>
              </w:rPr>
              <w:t xml:space="preserve"> </w:t>
            </w:r>
            <w:r w:rsidRPr="00B14817">
              <w:rPr>
                <w:spacing w:val="-4"/>
                <w:sz w:val="24"/>
                <w:lang w:val="ru-RU"/>
              </w:rPr>
              <w:t xml:space="preserve">или </w:t>
            </w:r>
            <w:r w:rsidRPr="00B14817">
              <w:rPr>
                <w:spacing w:val="-2"/>
                <w:sz w:val="24"/>
                <w:lang w:val="ru-RU"/>
              </w:rPr>
              <w:t>материалы)</w:t>
            </w:r>
          </w:p>
        </w:tc>
        <w:tc>
          <w:tcPr>
            <w:tcW w:w="2933" w:type="dxa"/>
          </w:tcPr>
          <w:p w14:paraId="20BDDB65" w14:textId="212E8C37" w:rsidR="00B14817" w:rsidRDefault="00B14817" w:rsidP="00527AC0">
            <w:pPr>
              <w:pStyle w:val="TableParagraph"/>
              <w:tabs>
                <w:tab w:val="left" w:pos="1834"/>
              </w:tabs>
              <w:spacing w:line="240" w:lineRule="auto"/>
              <w:ind w:right="98"/>
              <w:rPr>
                <w:sz w:val="24"/>
              </w:rPr>
            </w:pPr>
            <w:proofErr w:type="spellStart"/>
            <w:r>
              <w:rPr>
                <w:spacing w:val="-2"/>
                <w:sz w:val="24"/>
              </w:rPr>
              <w:t>Наблюдаемый</w:t>
            </w:r>
            <w:proofErr w:type="spellEnd"/>
            <w:r>
              <w:rPr>
                <w:spacing w:val="-2"/>
                <w:sz w:val="24"/>
                <w:lang w:val="ru-RU"/>
              </w:rPr>
              <w:t xml:space="preserve"> </w:t>
            </w:r>
            <w:proofErr w:type="spellStart"/>
            <w:r>
              <w:rPr>
                <w:spacing w:val="-2"/>
                <w:sz w:val="24"/>
              </w:rPr>
              <w:t>результат</w:t>
            </w:r>
            <w:proofErr w:type="spellEnd"/>
            <w:r>
              <w:rPr>
                <w:spacing w:val="-2"/>
                <w:sz w:val="24"/>
              </w:rPr>
              <w:t xml:space="preserve"> </w:t>
            </w:r>
            <w:proofErr w:type="spellStart"/>
            <w:r>
              <w:rPr>
                <w:spacing w:val="-2"/>
                <w:sz w:val="24"/>
              </w:rPr>
              <w:t>опыта</w:t>
            </w:r>
            <w:proofErr w:type="spellEnd"/>
          </w:p>
        </w:tc>
        <w:tc>
          <w:tcPr>
            <w:tcW w:w="1928" w:type="dxa"/>
          </w:tcPr>
          <w:p w14:paraId="2E966DA3" w14:textId="77777777" w:rsidR="00B14817" w:rsidRDefault="00B14817" w:rsidP="00527AC0">
            <w:pPr>
              <w:pStyle w:val="TableParagraph"/>
              <w:spacing w:line="240" w:lineRule="auto"/>
              <w:ind w:left="105"/>
              <w:rPr>
                <w:sz w:val="24"/>
              </w:rPr>
            </w:pPr>
            <w:proofErr w:type="spellStart"/>
            <w:r>
              <w:rPr>
                <w:spacing w:val="-2"/>
                <w:sz w:val="24"/>
              </w:rPr>
              <w:t>Химические</w:t>
            </w:r>
            <w:proofErr w:type="spellEnd"/>
            <w:r>
              <w:rPr>
                <w:spacing w:val="-2"/>
                <w:sz w:val="24"/>
              </w:rPr>
              <w:t xml:space="preserve"> </w:t>
            </w:r>
            <w:proofErr w:type="spellStart"/>
            <w:r>
              <w:rPr>
                <w:spacing w:val="-2"/>
                <w:sz w:val="24"/>
              </w:rPr>
              <w:t>превращения</w:t>
            </w:r>
            <w:proofErr w:type="spellEnd"/>
          </w:p>
        </w:tc>
        <w:tc>
          <w:tcPr>
            <w:tcW w:w="1760" w:type="dxa"/>
          </w:tcPr>
          <w:p w14:paraId="5BF8C5AD" w14:textId="77777777" w:rsidR="00B14817" w:rsidRDefault="00B14817" w:rsidP="00527AC0">
            <w:pPr>
              <w:pStyle w:val="TableParagraph"/>
              <w:spacing w:line="275" w:lineRule="exact"/>
              <w:rPr>
                <w:sz w:val="24"/>
              </w:rPr>
            </w:pPr>
            <w:proofErr w:type="spellStart"/>
            <w:r>
              <w:rPr>
                <w:spacing w:val="-2"/>
                <w:sz w:val="24"/>
              </w:rPr>
              <w:t>Выводы</w:t>
            </w:r>
            <w:proofErr w:type="spellEnd"/>
          </w:p>
        </w:tc>
      </w:tr>
      <w:tr w:rsidR="00B14817" w14:paraId="4891F2FE" w14:textId="77777777" w:rsidTr="00527AC0">
        <w:trPr>
          <w:trHeight w:val="275"/>
        </w:trPr>
        <w:tc>
          <w:tcPr>
            <w:tcW w:w="965" w:type="dxa"/>
          </w:tcPr>
          <w:p w14:paraId="1947345B" w14:textId="77777777" w:rsidR="00B14817" w:rsidRDefault="00B14817" w:rsidP="00527AC0">
            <w:pPr>
              <w:pStyle w:val="TableParagraph"/>
              <w:spacing w:line="255" w:lineRule="exact"/>
              <w:ind w:left="0" w:right="127"/>
              <w:jc w:val="right"/>
              <w:rPr>
                <w:sz w:val="24"/>
              </w:rPr>
            </w:pPr>
            <w:r>
              <w:rPr>
                <w:spacing w:val="-10"/>
                <w:sz w:val="24"/>
              </w:rPr>
              <w:t>1</w:t>
            </w:r>
          </w:p>
        </w:tc>
        <w:tc>
          <w:tcPr>
            <w:tcW w:w="2060" w:type="dxa"/>
          </w:tcPr>
          <w:p w14:paraId="5BB04493" w14:textId="77777777" w:rsidR="00B14817" w:rsidRDefault="00B14817" w:rsidP="00527AC0">
            <w:pPr>
              <w:pStyle w:val="TableParagraph"/>
              <w:spacing w:line="255" w:lineRule="exact"/>
              <w:ind w:left="1252"/>
              <w:rPr>
                <w:sz w:val="24"/>
              </w:rPr>
            </w:pPr>
            <w:r>
              <w:rPr>
                <w:spacing w:val="-10"/>
                <w:sz w:val="24"/>
              </w:rPr>
              <w:t>2</w:t>
            </w:r>
          </w:p>
        </w:tc>
        <w:tc>
          <w:tcPr>
            <w:tcW w:w="2933" w:type="dxa"/>
          </w:tcPr>
          <w:p w14:paraId="14439A1D" w14:textId="77777777" w:rsidR="00B14817" w:rsidRDefault="00B14817" w:rsidP="00527AC0">
            <w:pPr>
              <w:pStyle w:val="TableParagraph"/>
              <w:spacing w:line="255" w:lineRule="exact"/>
              <w:ind w:left="575"/>
              <w:jc w:val="center"/>
              <w:rPr>
                <w:sz w:val="24"/>
              </w:rPr>
            </w:pPr>
            <w:r>
              <w:rPr>
                <w:spacing w:val="-10"/>
                <w:sz w:val="24"/>
              </w:rPr>
              <w:t>3</w:t>
            </w:r>
          </w:p>
        </w:tc>
        <w:tc>
          <w:tcPr>
            <w:tcW w:w="1928" w:type="dxa"/>
          </w:tcPr>
          <w:p w14:paraId="007C14CB" w14:textId="77777777" w:rsidR="00B14817" w:rsidRDefault="00B14817" w:rsidP="00527AC0">
            <w:pPr>
              <w:pStyle w:val="TableParagraph"/>
              <w:spacing w:line="255" w:lineRule="exact"/>
              <w:ind w:left="1183"/>
              <w:rPr>
                <w:sz w:val="24"/>
              </w:rPr>
            </w:pPr>
            <w:r>
              <w:rPr>
                <w:spacing w:val="-10"/>
                <w:sz w:val="24"/>
              </w:rPr>
              <w:t>4</w:t>
            </w:r>
          </w:p>
        </w:tc>
        <w:tc>
          <w:tcPr>
            <w:tcW w:w="1760" w:type="dxa"/>
          </w:tcPr>
          <w:p w14:paraId="33366373" w14:textId="77777777" w:rsidR="00B14817" w:rsidRDefault="00B14817" w:rsidP="00527AC0">
            <w:pPr>
              <w:pStyle w:val="TableParagraph"/>
              <w:spacing w:line="255" w:lineRule="exact"/>
              <w:ind w:left="1101"/>
              <w:rPr>
                <w:sz w:val="24"/>
              </w:rPr>
            </w:pPr>
            <w:r>
              <w:rPr>
                <w:spacing w:val="-10"/>
                <w:sz w:val="24"/>
              </w:rPr>
              <w:t>5</w:t>
            </w:r>
          </w:p>
        </w:tc>
      </w:tr>
      <w:tr w:rsidR="00B14817" w14:paraId="1F41A470" w14:textId="77777777" w:rsidTr="00527AC0">
        <w:trPr>
          <w:trHeight w:val="275"/>
        </w:trPr>
        <w:tc>
          <w:tcPr>
            <w:tcW w:w="965" w:type="dxa"/>
          </w:tcPr>
          <w:p w14:paraId="25A3A92C" w14:textId="77777777" w:rsidR="00B14817" w:rsidRDefault="00B14817" w:rsidP="00527AC0">
            <w:pPr>
              <w:pStyle w:val="TableParagraph"/>
              <w:spacing w:line="255" w:lineRule="exact"/>
              <w:ind w:left="0" w:right="127"/>
              <w:jc w:val="right"/>
              <w:rPr>
                <w:spacing w:val="-10"/>
                <w:sz w:val="24"/>
              </w:rPr>
            </w:pPr>
          </w:p>
        </w:tc>
        <w:tc>
          <w:tcPr>
            <w:tcW w:w="2060" w:type="dxa"/>
          </w:tcPr>
          <w:p w14:paraId="129DB4CF" w14:textId="77777777" w:rsidR="00B14817" w:rsidRDefault="00B14817" w:rsidP="00527AC0">
            <w:pPr>
              <w:pStyle w:val="TableParagraph"/>
              <w:spacing w:line="255" w:lineRule="exact"/>
              <w:ind w:left="1252"/>
              <w:rPr>
                <w:spacing w:val="-10"/>
                <w:sz w:val="24"/>
              </w:rPr>
            </w:pPr>
          </w:p>
        </w:tc>
        <w:tc>
          <w:tcPr>
            <w:tcW w:w="2933" w:type="dxa"/>
          </w:tcPr>
          <w:p w14:paraId="472E290A" w14:textId="77777777" w:rsidR="00B14817" w:rsidRDefault="00B14817" w:rsidP="00527AC0">
            <w:pPr>
              <w:pStyle w:val="TableParagraph"/>
              <w:spacing w:line="255" w:lineRule="exact"/>
              <w:ind w:left="575"/>
              <w:jc w:val="center"/>
              <w:rPr>
                <w:spacing w:val="-10"/>
                <w:sz w:val="24"/>
              </w:rPr>
            </w:pPr>
          </w:p>
        </w:tc>
        <w:tc>
          <w:tcPr>
            <w:tcW w:w="1928" w:type="dxa"/>
          </w:tcPr>
          <w:p w14:paraId="50E9352E" w14:textId="77777777" w:rsidR="00B14817" w:rsidRDefault="00B14817" w:rsidP="00527AC0">
            <w:pPr>
              <w:pStyle w:val="TableParagraph"/>
              <w:spacing w:line="255" w:lineRule="exact"/>
              <w:ind w:left="1183"/>
              <w:rPr>
                <w:spacing w:val="-10"/>
                <w:sz w:val="24"/>
              </w:rPr>
            </w:pPr>
          </w:p>
        </w:tc>
        <w:tc>
          <w:tcPr>
            <w:tcW w:w="1760" w:type="dxa"/>
          </w:tcPr>
          <w:p w14:paraId="1DAA09AB" w14:textId="77777777" w:rsidR="00B14817" w:rsidRDefault="00B14817" w:rsidP="00527AC0">
            <w:pPr>
              <w:pStyle w:val="TableParagraph"/>
              <w:spacing w:line="255" w:lineRule="exact"/>
              <w:ind w:left="1101"/>
              <w:rPr>
                <w:spacing w:val="-10"/>
                <w:sz w:val="24"/>
              </w:rPr>
            </w:pPr>
          </w:p>
        </w:tc>
      </w:tr>
    </w:tbl>
    <w:p w14:paraId="2223D2CE" w14:textId="28418189" w:rsidR="00B14817" w:rsidRDefault="00B14817" w:rsidP="00B14817">
      <w:pPr>
        <w:pStyle w:val="a6"/>
        <w:ind w:left="0" w:firstLine="709"/>
        <w:jc w:val="both"/>
      </w:pPr>
      <w:r>
        <w:lastRenderedPageBreak/>
        <w:t>Графы 1, 2, 4 заполняются студентами заранее при подготовке к лабораторному занятию, а графы 3 и 5 после выполнения опытов.</w:t>
      </w:r>
      <w:r>
        <w:rPr>
          <w:spacing w:val="40"/>
        </w:rPr>
        <w:t xml:space="preserve"> </w:t>
      </w:r>
      <w:r>
        <w:t>Особое внимание следует обратить на выполнение графы 5. Правильный, хорошо продуманный и сформулированный вывод с элементами обобщения, сделанный на основе реакции, свидетельствует о сознательном и глубоком освоении учебного материала.</w:t>
      </w:r>
    </w:p>
    <w:p w14:paraId="26C6BD1D" w14:textId="1DC5D226" w:rsidR="005A25F7" w:rsidRDefault="005A25F7" w:rsidP="00680949">
      <w:pPr>
        <w:spacing w:after="0" w:line="240" w:lineRule="auto"/>
        <w:ind w:firstLine="709"/>
        <w:jc w:val="both"/>
        <w:rPr>
          <w:rFonts w:ascii="Times New Roman" w:hAnsi="Times New Roman" w:cs="Times New Roman"/>
          <w:b/>
          <w:bCs/>
          <w:sz w:val="24"/>
          <w:szCs w:val="24"/>
        </w:rPr>
      </w:pPr>
    </w:p>
    <w:p w14:paraId="491BCB9A" w14:textId="1BAE54A8" w:rsidR="00950C93" w:rsidRDefault="00950C93" w:rsidP="00680949">
      <w:pPr>
        <w:spacing w:after="0" w:line="240" w:lineRule="auto"/>
        <w:ind w:firstLine="709"/>
        <w:jc w:val="both"/>
        <w:rPr>
          <w:rFonts w:ascii="Times New Roman" w:hAnsi="Times New Roman" w:cs="Times New Roman"/>
          <w:b/>
          <w:bCs/>
          <w:sz w:val="24"/>
          <w:szCs w:val="24"/>
        </w:rPr>
      </w:pPr>
    </w:p>
    <w:p w14:paraId="09F261F7" w14:textId="77777777" w:rsidR="00950C93" w:rsidRDefault="00950C93" w:rsidP="00680949">
      <w:pPr>
        <w:spacing w:after="0" w:line="240" w:lineRule="auto"/>
        <w:ind w:firstLine="709"/>
        <w:jc w:val="both"/>
        <w:rPr>
          <w:rFonts w:ascii="Times New Roman" w:hAnsi="Times New Roman" w:cs="Times New Roman"/>
          <w:b/>
          <w:bCs/>
          <w:sz w:val="24"/>
          <w:szCs w:val="24"/>
        </w:rPr>
      </w:pPr>
    </w:p>
    <w:p w14:paraId="685F9242" w14:textId="77777777" w:rsidR="00EE3523" w:rsidRDefault="004C6FDE" w:rsidP="00EE3523">
      <w:pPr>
        <w:spacing w:after="0" w:line="240" w:lineRule="auto"/>
        <w:ind w:firstLine="709"/>
        <w:jc w:val="center"/>
        <w:rPr>
          <w:rFonts w:ascii="Times New Roman" w:hAnsi="Times New Roman" w:cs="Times New Roman"/>
          <w:b/>
          <w:bCs/>
          <w:sz w:val="24"/>
          <w:szCs w:val="24"/>
        </w:rPr>
      </w:pPr>
      <w:r w:rsidRPr="00680949">
        <w:rPr>
          <w:rFonts w:ascii="Times New Roman" w:hAnsi="Times New Roman" w:cs="Times New Roman"/>
          <w:b/>
          <w:bCs/>
          <w:sz w:val="24"/>
          <w:szCs w:val="24"/>
        </w:rPr>
        <w:t>Л</w:t>
      </w:r>
      <w:r w:rsidR="00950C93">
        <w:rPr>
          <w:rFonts w:ascii="Times New Roman" w:hAnsi="Times New Roman" w:cs="Times New Roman"/>
          <w:b/>
          <w:bCs/>
          <w:sz w:val="24"/>
          <w:szCs w:val="24"/>
        </w:rPr>
        <w:t>абораторная работа</w:t>
      </w:r>
      <w:r w:rsidRPr="00680949">
        <w:rPr>
          <w:rFonts w:ascii="Times New Roman" w:hAnsi="Times New Roman" w:cs="Times New Roman"/>
          <w:b/>
          <w:bCs/>
          <w:sz w:val="24"/>
          <w:szCs w:val="24"/>
        </w:rPr>
        <w:t xml:space="preserve"> 3. </w:t>
      </w:r>
      <w:r w:rsidR="00EE3523">
        <w:rPr>
          <w:rFonts w:ascii="Times New Roman" w:hAnsi="Times New Roman" w:cs="Times New Roman"/>
          <w:b/>
          <w:bCs/>
          <w:sz w:val="24"/>
          <w:szCs w:val="24"/>
        </w:rPr>
        <w:t xml:space="preserve">Синтез </w:t>
      </w:r>
      <w:r w:rsidR="00EE3523" w:rsidRPr="00094BB0">
        <w:rPr>
          <w:rFonts w:ascii="Times New Roman" w:hAnsi="Times New Roman" w:cs="Times New Roman"/>
          <w:b/>
          <w:bCs/>
          <w:sz w:val="24"/>
          <w:szCs w:val="24"/>
        </w:rPr>
        <w:t>1-</w:t>
      </w:r>
      <w:r w:rsidR="00EE3523">
        <w:rPr>
          <w:rFonts w:ascii="Times New Roman" w:hAnsi="Times New Roman" w:cs="Times New Roman"/>
          <w:b/>
          <w:bCs/>
          <w:sz w:val="24"/>
          <w:szCs w:val="24"/>
        </w:rPr>
        <w:t>б</w:t>
      </w:r>
      <w:r w:rsidR="00EE3523" w:rsidRPr="00094BB0">
        <w:rPr>
          <w:rFonts w:ascii="Times New Roman" w:hAnsi="Times New Roman" w:cs="Times New Roman"/>
          <w:b/>
          <w:bCs/>
          <w:sz w:val="24"/>
          <w:szCs w:val="24"/>
        </w:rPr>
        <w:t>ромнафталин</w:t>
      </w:r>
      <w:r w:rsidR="00EE3523">
        <w:rPr>
          <w:rFonts w:ascii="Times New Roman" w:hAnsi="Times New Roman" w:cs="Times New Roman"/>
          <w:b/>
          <w:bCs/>
          <w:sz w:val="24"/>
          <w:szCs w:val="24"/>
        </w:rPr>
        <w:t xml:space="preserve">а </w:t>
      </w:r>
    </w:p>
    <w:p w14:paraId="3CE3C9A2" w14:textId="24BFAD14" w:rsidR="00EE3523" w:rsidRPr="00094BB0" w:rsidRDefault="00EE3523" w:rsidP="00EE3523">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и его идентификация</w:t>
      </w:r>
    </w:p>
    <w:p w14:paraId="2B66EC26" w14:textId="09BB2B9D" w:rsidR="001D2684" w:rsidRDefault="001D2684" w:rsidP="00EE3523">
      <w:pPr>
        <w:spacing w:after="0" w:line="240" w:lineRule="auto"/>
        <w:ind w:firstLine="709"/>
        <w:jc w:val="center"/>
        <w:rPr>
          <w:rFonts w:ascii="Times New Roman" w:hAnsi="Times New Roman" w:cs="Times New Roman"/>
          <w:sz w:val="24"/>
          <w:szCs w:val="24"/>
        </w:rPr>
      </w:pPr>
    </w:p>
    <w:p w14:paraId="3BD15021" w14:textId="571F3EC4" w:rsidR="00EE3523" w:rsidRDefault="00EE3523" w:rsidP="00EE3523">
      <w:pPr>
        <w:pStyle w:val="a6"/>
        <w:ind w:left="0" w:firstLine="709"/>
        <w:jc w:val="both"/>
      </w:pPr>
      <w:r>
        <w:rPr>
          <w:i/>
        </w:rPr>
        <w:t xml:space="preserve">Цель – </w:t>
      </w:r>
      <w:r>
        <w:t xml:space="preserve">закрепление учебного материала по синтезу ароматических галогенпроизводных на примере синтеза </w:t>
      </w:r>
      <w:r w:rsidRPr="00EE3523">
        <w:t>1-бромнафталина</w:t>
      </w:r>
      <w:r>
        <w:t xml:space="preserve">, который получают </w:t>
      </w:r>
      <w:proofErr w:type="spellStart"/>
      <w:r>
        <w:t>электрофильным</w:t>
      </w:r>
      <w:proofErr w:type="spellEnd"/>
      <w:r>
        <w:t xml:space="preserve"> замещением нафталина при действии на него бромом</w:t>
      </w:r>
    </w:p>
    <w:p w14:paraId="7DEA9E61" w14:textId="77777777" w:rsidR="00EE3523" w:rsidRDefault="00EE3523" w:rsidP="00EE3523">
      <w:pPr>
        <w:spacing w:after="0" w:line="240" w:lineRule="auto"/>
        <w:ind w:firstLine="709"/>
        <w:rPr>
          <w:rFonts w:ascii="Times New Roman" w:hAnsi="Times New Roman" w:cs="Times New Roman"/>
          <w:sz w:val="24"/>
          <w:szCs w:val="24"/>
        </w:rPr>
      </w:pPr>
    </w:p>
    <w:p w14:paraId="4E2B99D9" w14:textId="45C8F484" w:rsidR="00094BB0" w:rsidRPr="00094BB0" w:rsidRDefault="00094BB0" w:rsidP="00094BB0">
      <w:pPr>
        <w:spacing w:after="0" w:line="240" w:lineRule="auto"/>
        <w:ind w:firstLine="709"/>
        <w:jc w:val="center"/>
        <w:rPr>
          <w:rFonts w:ascii="Times New Roman" w:hAnsi="Times New Roman" w:cs="Times New Roman"/>
          <w:b/>
          <w:bCs/>
          <w:sz w:val="24"/>
          <w:szCs w:val="24"/>
        </w:rPr>
      </w:pPr>
      <w:bookmarkStart w:id="5" w:name="_Hlk208146165"/>
      <w:r>
        <w:rPr>
          <w:rFonts w:ascii="Times New Roman" w:hAnsi="Times New Roman" w:cs="Times New Roman"/>
          <w:b/>
          <w:bCs/>
          <w:sz w:val="24"/>
          <w:szCs w:val="24"/>
        </w:rPr>
        <w:t xml:space="preserve">Синтез </w:t>
      </w:r>
      <w:r w:rsidRPr="00094BB0">
        <w:rPr>
          <w:rFonts w:ascii="Times New Roman" w:hAnsi="Times New Roman" w:cs="Times New Roman"/>
          <w:b/>
          <w:bCs/>
          <w:sz w:val="24"/>
          <w:szCs w:val="24"/>
        </w:rPr>
        <w:t>1-</w:t>
      </w:r>
      <w:r w:rsidR="002F705A">
        <w:rPr>
          <w:rFonts w:ascii="Times New Roman" w:hAnsi="Times New Roman" w:cs="Times New Roman"/>
          <w:b/>
          <w:bCs/>
          <w:sz w:val="24"/>
          <w:szCs w:val="24"/>
        </w:rPr>
        <w:t>б</w:t>
      </w:r>
      <w:r w:rsidRPr="00094BB0">
        <w:rPr>
          <w:rFonts w:ascii="Times New Roman" w:hAnsi="Times New Roman" w:cs="Times New Roman"/>
          <w:b/>
          <w:bCs/>
          <w:sz w:val="24"/>
          <w:szCs w:val="24"/>
        </w:rPr>
        <w:t>ромнафталин</w:t>
      </w:r>
      <w:r>
        <w:rPr>
          <w:rFonts w:ascii="Times New Roman" w:hAnsi="Times New Roman" w:cs="Times New Roman"/>
          <w:b/>
          <w:bCs/>
          <w:sz w:val="24"/>
          <w:szCs w:val="24"/>
        </w:rPr>
        <w:t>а</w:t>
      </w:r>
    </w:p>
    <w:p w14:paraId="26412F65" w14:textId="2A982CB8" w:rsidR="009E5586" w:rsidRDefault="009E5586" w:rsidP="009E5586">
      <w:pPr>
        <w:spacing w:after="0" w:line="240" w:lineRule="auto"/>
        <w:jc w:val="center"/>
        <w:rPr>
          <w:rFonts w:ascii="Times New Roman" w:hAnsi="Times New Roman" w:cs="Times New Roman"/>
          <w:b/>
          <w:bCs/>
          <w:sz w:val="24"/>
          <w:szCs w:val="24"/>
        </w:rPr>
      </w:pPr>
      <w:r w:rsidRPr="00E36DCA">
        <w:rPr>
          <w:rFonts w:ascii="Times New Roman" w:hAnsi="Times New Roman" w:cs="Times New Roman"/>
          <w:b/>
          <w:bCs/>
          <w:noProof/>
          <w:sz w:val="24"/>
          <w:szCs w:val="24"/>
        </w:rPr>
        <w:drawing>
          <wp:inline distT="0" distB="0" distL="0" distR="0" wp14:anchorId="2AF8598D" wp14:editId="1E24CD4D">
            <wp:extent cx="2895600" cy="988310"/>
            <wp:effectExtent l="0" t="0" r="0" b="2540"/>
            <wp:docPr id="483468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68490" name=""/>
                    <pic:cNvPicPr/>
                  </pic:nvPicPr>
                  <pic:blipFill>
                    <a:blip r:embed="rId10"/>
                    <a:stretch>
                      <a:fillRect/>
                    </a:stretch>
                  </pic:blipFill>
                  <pic:spPr>
                    <a:xfrm>
                      <a:off x="0" y="0"/>
                      <a:ext cx="2953547" cy="1008088"/>
                    </a:xfrm>
                    <a:prstGeom prst="rect">
                      <a:avLst/>
                    </a:prstGeom>
                  </pic:spPr>
                </pic:pic>
              </a:graphicData>
            </a:graphic>
          </wp:inline>
        </w:drawing>
      </w:r>
    </w:p>
    <w:p w14:paraId="542A765F" w14:textId="6812E353" w:rsidR="009E5586" w:rsidRPr="009E5586" w:rsidRDefault="009E5586" w:rsidP="00680949">
      <w:pPr>
        <w:spacing w:after="0" w:line="240" w:lineRule="auto"/>
        <w:ind w:firstLine="709"/>
        <w:jc w:val="both"/>
        <w:rPr>
          <w:rFonts w:ascii="Times New Roman" w:hAnsi="Times New Roman" w:cs="Times New Roman"/>
          <w:sz w:val="24"/>
          <w:szCs w:val="24"/>
        </w:rPr>
      </w:pPr>
      <w:r w:rsidRPr="009E558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5586">
        <w:rPr>
          <w:rFonts w:ascii="Times New Roman" w:hAnsi="Times New Roman" w:cs="Times New Roman"/>
          <w:sz w:val="24"/>
          <w:szCs w:val="24"/>
        </w:rPr>
        <w:t xml:space="preserve">      Нафталин                         1-бромнафталин  </w:t>
      </w:r>
    </w:p>
    <w:p w14:paraId="74AC4FB4" w14:textId="77777777" w:rsidR="009E5586" w:rsidRDefault="009E5586" w:rsidP="00680949">
      <w:pPr>
        <w:spacing w:after="0" w:line="240" w:lineRule="auto"/>
        <w:ind w:firstLine="709"/>
        <w:jc w:val="both"/>
        <w:rPr>
          <w:rFonts w:ascii="Times New Roman" w:hAnsi="Times New Roman" w:cs="Times New Roman"/>
          <w:b/>
          <w:bCs/>
          <w:sz w:val="24"/>
          <w:szCs w:val="24"/>
        </w:rPr>
      </w:pPr>
    </w:p>
    <w:p w14:paraId="43AFF2DB" w14:textId="117AB463" w:rsidR="00094BB0" w:rsidRPr="00094BB0" w:rsidRDefault="00094BB0" w:rsidP="00680949">
      <w:pPr>
        <w:spacing w:after="0" w:line="240" w:lineRule="auto"/>
        <w:ind w:firstLine="709"/>
        <w:jc w:val="both"/>
        <w:rPr>
          <w:rFonts w:ascii="Times New Roman" w:hAnsi="Times New Roman" w:cs="Times New Roman"/>
          <w:b/>
          <w:bCs/>
          <w:sz w:val="24"/>
          <w:szCs w:val="24"/>
        </w:rPr>
      </w:pPr>
      <w:r w:rsidRPr="00094BB0">
        <w:rPr>
          <w:rFonts w:ascii="Times New Roman" w:hAnsi="Times New Roman" w:cs="Times New Roman"/>
          <w:b/>
          <w:bCs/>
          <w:sz w:val="24"/>
          <w:szCs w:val="24"/>
        </w:rPr>
        <w:t xml:space="preserve">Реактивы </w:t>
      </w:r>
    </w:p>
    <w:p w14:paraId="5A1B04C7" w14:textId="1F7C72DB" w:rsidR="00094BB0" w:rsidRDefault="00094BB0" w:rsidP="00680949">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sz w:val="24"/>
          <w:szCs w:val="24"/>
        </w:rPr>
        <w:t xml:space="preserve">1. Нафталин </w:t>
      </w:r>
      <w:r>
        <w:rPr>
          <w:rFonts w:ascii="Times New Roman" w:hAnsi="Times New Roman" w:cs="Times New Roman"/>
          <w:sz w:val="24"/>
          <w:szCs w:val="24"/>
        </w:rPr>
        <w:t xml:space="preserve">                                </w:t>
      </w:r>
      <w:r w:rsidRPr="00094BB0">
        <w:rPr>
          <w:rFonts w:ascii="Times New Roman" w:hAnsi="Times New Roman" w:cs="Times New Roman"/>
          <w:sz w:val="24"/>
          <w:szCs w:val="24"/>
        </w:rPr>
        <w:t>13.0 г (0.1 моль)</w:t>
      </w:r>
    </w:p>
    <w:p w14:paraId="7F2FE865" w14:textId="6A458F73" w:rsidR="00094BB0" w:rsidRDefault="00094BB0" w:rsidP="00680949">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sz w:val="24"/>
          <w:szCs w:val="24"/>
        </w:rPr>
        <w:t>2. Бром (</w:t>
      </w:r>
      <w:r w:rsidRPr="00CC2C32">
        <w:rPr>
          <w:rFonts w:ascii="Times New Roman" w:hAnsi="Times New Roman" w:cs="Times New Roman"/>
          <w:b/>
          <w:bCs/>
          <w:i/>
          <w:iCs/>
          <w:sz w:val="24"/>
          <w:szCs w:val="24"/>
        </w:rPr>
        <w:t>примечание 1</w:t>
      </w:r>
      <w:r w:rsidRPr="00094BB0">
        <w:rPr>
          <w:rFonts w:ascii="Times New Roman" w:hAnsi="Times New Roman" w:cs="Times New Roman"/>
          <w:sz w:val="24"/>
          <w:szCs w:val="24"/>
        </w:rPr>
        <w:t>)</w:t>
      </w:r>
      <w:r>
        <w:rPr>
          <w:rFonts w:ascii="Times New Roman" w:hAnsi="Times New Roman" w:cs="Times New Roman"/>
          <w:sz w:val="24"/>
          <w:szCs w:val="24"/>
        </w:rPr>
        <w:t xml:space="preserve">              </w:t>
      </w:r>
      <w:r w:rsidRPr="00094BB0">
        <w:rPr>
          <w:rFonts w:ascii="Times New Roman" w:hAnsi="Times New Roman" w:cs="Times New Roman"/>
          <w:sz w:val="24"/>
          <w:szCs w:val="24"/>
        </w:rPr>
        <w:t>16.0 г (0.1 моль)</w:t>
      </w:r>
    </w:p>
    <w:p w14:paraId="74AEE10E" w14:textId="6552DF4C" w:rsidR="00094BB0" w:rsidRDefault="00094BB0" w:rsidP="00680949">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sz w:val="24"/>
          <w:szCs w:val="24"/>
        </w:rPr>
        <w:t xml:space="preserve">3. Хлорид кальция </w:t>
      </w:r>
    </w:p>
    <w:p w14:paraId="6BB90087" w14:textId="77777777" w:rsidR="00094BB0" w:rsidRPr="00094BB0" w:rsidRDefault="00094BB0" w:rsidP="00680949">
      <w:pPr>
        <w:spacing w:after="0" w:line="240" w:lineRule="auto"/>
        <w:ind w:firstLine="709"/>
        <w:jc w:val="both"/>
        <w:rPr>
          <w:rFonts w:ascii="Times New Roman" w:hAnsi="Times New Roman" w:cs="Times New Roman"/>
          <w:b/>
          <w:bCs/>
          <w:sz w:val="24"/>
          <w:szCs w:val="24"/>
        </w:rPr>
      </w:pPr>
      <w:r w:rsidRPr="00094BB0">
        <w:rPr>
          <w:rFonts w:ascii="Times New Roman" w:hAnsi="Times New Roman" w:cs="Times New Roman"/>
          <w:b/>
          <w:bCs/>
          <w:sz w:val="24"/>
          <w:szCs w:val="24"/>
        </w:rPr>
        <w:t xml:space="preserve">Лабораторная посуда и оборудование </w:t>
      </w:r>
    </w:p>
    <w:p w14:paraId="0641A9A9" w14:textId="37A7D3F3" w:rsidR="00094BB0" w:rsidRDefault="00094BB0" w:rsidP="00680949">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sz w:val="24"/>
          <w:szCs w:val="24"/>
        </w:rPr>
        <w:t>Синтез: колба объемом 100 мл, капельная воронка (</w:t>
      </w:r>
      <w:r w:rsidRPr="00CC2C32">
        <w:rPr>
          <w:rFonts w:ascii="Times New Roman" w:hAnsi="Times New Roman" w:cs="Times New Roman"/>
          <w:b/>
          <w:bCs/>
          <w:i/>
          <w:iCs/>
          <w:sz w:val="24"/>
          <w:szCs w:val="24"/>
        </w:rPr>
        <w:t>примечания 2, 3</w:t>
      </w:r>
      <w:r w:rsidRPr="00094BB0">
        <w:rPr>
          <w:rFonts w:ascii="Times New Roman" w:hAnsi="Times New Roman" w:cs="Times New Roman"/>
          <w:sz w:val="24"/>
          <w:szCs w:val="24"/>
        </w:rPr>
        <w:t xml:space="preserve">), обратный холодильник, термометр, магнитная или механическая мешалка с затвором. </w:t>
      </w:r>
      <w:r>
        <w:rPr>
          <w:rFonts w:ascii="Times New Roman" w:hAnsi="Times New Roman" w:cs="Times New Roman"/>
          <w:sz w:val="24"/>
          <w:szCs w:val="24"/>
        </w:rPr>
        <w:t xml:space="preserve"> </w:t>
      </w:r>
    </w:p>
    <w:p w14:paraId="11FD7D86" w14:textId="491A0514" w:rsidR="00094BB0" w:rsidRDefault="00094BB0" w:rsidP="00680949">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b/>
          <w:bCs/>
          <w:sz w:val="24"/>
          <w:szCs w:val="24"/>
        </w:rPr>
        <w:t>Выделение и очистка:</w:t>
      </w:r>
      <w:r w:rsidRPr="00094BB0">
        <w:rPr>
          <w:rFonts w:ascii="Times New Roman" w:hAnsi="Times New Roman" w:cs="Times New Roman"/>
          <w:sz w:val="24"/>
          <w:szCs w:val="24"/>
        </w:rPr>
        <w:t xml:space="preserve"> установка для перегонки с паром, делительная и коническая воронки, комплект посуды для перегонки. </w:t>
      </w:r>
    </w:p>
    <w:p w14:paraId="078B525A" w14:textId="77777777" w:rsidR="00094BB0" w:rsidRPr="00094BB0" w:rsidRDefault="00094BB0" w:rsidP="00680949">
      <w:pPr>
        <w:spacing w:after="0" w:line="240" w:lineRule="auto"/>
        <w:ind w:firstLine="709"/>
        <w:jc w:val="both"/>
        <w:rPr>
          <w:rFonts w:ascii="Times New Roman" w:hAnsi="Times New Roman" w:cs="Times New Roman"/>
          <w:b/>
          <w:bCs/>
          <w:i/>
          <w:iCs/>
          <w:sz w:val="24"/>
          <w:szCs w:val="24"/>
        </w:rPr>
      </w:pPr>
      <w:r w:rsidRPr="00094BB0">
        <w:rPr>
          <w:rFonts w:ascii="Times New Roman" w:hAnsi="Times New Roman" w:cs="Times New Roman"/>
          <w:b/>
          <w:bCs/>
          <w:i/>
          <w:iCs/>
          <w:sz w:val="24"/>
          <w:szCs w:val="24"/>
        </w:rPr>
        <w:t xml:space="preserve">Реакцию проводят в вытяжном шкафу! </w:t>
      </w:r>
    </w:p>
    <w:p w14:paraId="4F395DE9" w14:textId="77777777" w:rsidR="00094BB0" w:rsidRPr="00094BB0" w:rsidRDefault="00094BB0" w:rsidP="00680949">
      <w:pPr>
        <w:spacing w:after="0" w:line="240" w:lineRule="auto"/>
        <w:ind w:firstLine="709"/>
        <w:jc w:val="both"/>
        <w:rPr>
          <w:rFonts w:ascii="Times New Roman" w:hAnsi="Times New Roman" w:cs="Times New Roman"/>
          <w:b/>
          <w:bCs/>
          <w:sz w:val="24"/>
          <w:szCs w:val="24"/>
        </w:rPr>
      </w:pPr>
      <w:r w:rsidRPr="00094BB0">
        <w:rPr>
          <w:rFonts w:ascii="Times New Roman" w:hAnsi="Times New Roman" w:cs="Times New Roman"/>
          <w:b/>
          <w:bCs/>
          <w:sz w:val="24"/>
          <w:szCs w:val="24"/>
        </w:rPr>
        <w:t xml:space="preserve">Методика синтеза и выделения </w:t>
      </w:r>
    </w:p>
    <w:p w14:paraId="0B039F38" w14:textId="0F2192CF" w:rsidR="00177012" w:rsidRDefault="00094BB0" w:rsidP="00680949">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sz w:val="24"/>
          <w:szCs w:val="24"/>
        </w:rPr>
        <w:t xml:space="preserve">В </w:t>
      </w:r>
      <w:r w:rsidR="009E5586">
        <w:rPr>
          <w:rFonts w:ascii="Times New Roman" w:hAnsi="Times New Roman" w:cs="Times New Roman"/>
          <w:sz w:val="24"/>
          <w:szCs w:val="24"/>
        </w:rPr>
        <w:t xml:space="preserve">реакционную </w:t>
      </w:r>
      <w:r w:rsidRPr="00094BB0">
        <w:rPr>
          <w:rFonts w:ascii="Times New Roman" w:hAnsi="Times New Roman" w:cs="Times New Roman"/>
          <w:sz w:val="24"/>
          <w:szCs w:val="24"/>
        </w:rPr>
        <w:t xml:space="preserve">колбу </w:t>
      </w:r>
      <w:r w:rsidR="009E5586" w:rsidRPr="00177012">
        <w:rPr>
          <w:rFonts w:ascii="Times New Roman" w:hAnsi="Times New Roman" w:cs="Times New Roman"/>
          <w:sz w:val="24"/>
          <w:szCs w:val="24"/>
        </w:rPr>
        <w:t xml:space="preserve">(рис. </w:t>
      </w:r>
      <w:r w:rsidR="005A25F7">
        <w:rPr>
          <w:rFonts w:ascii="Times New Roman" w:hAnsi="Times New Roman" w:cs="Times New Roman"/>
          <w:sz w:val="24"/>
          <w:szCs w:val="24"/>
        </w:rPr>
        <w:t>3 В</w:t>
      </w:r>
      <w:r w:rsidR="009E5586" w:rsidRPr="00177012">
        <w:rPr>
          <w:rFonts w:ascii="Times New Roman" w:hAnsi="Times New Roman" w:cs="Times New Roman"/>
          <w:sz w:val="24"/>
          <w:szCs w:val="24"/>
        </w:rPr>
        <w:t>)</w:t>
      </w:r>
      <w:r w:rsidR="00177012" w:rsidRPr="00177012">
        <w:rPr>
          <w:rFonts w:ascii="Times New Roman" w:hAnsi="Times New Roman" w:cs="Times New Roman"/>
          <w:sz w:val="24"/>
          <w:szCs w:val="24"/>
        </w:rPr>
        <w:t xml:space="preserve">, снабженную мешалкой, капельной воронкой и обратным холодильником </w:t>
      </w:r>
      <w:r w:rsidRPr="00094BB0">
        <w:rPr>
          <w:rFonts w:ascii="Times New Roman" w:hAnsi="Times New Roman" w:cs="Times New Roman"/>
          <w:sz w:val="24"/>
          <w:szCs w:val="24"/>
        </w:rPr>
        <w:t xml:space="preserve">помещают </w:t>
      </w:r>
      <w:proofErr w:type="spellStart"/>
      <w:r w:rsidRPr="00094BB0">
        <w:rPr>
          <w:rFonts w:ascii="Times New Roman" w:hAnsi="Times New Roman" w:cs="Times New Roman"/>
          <w:sz w:val="24"/>
          <w:szCs w:val="24"/>
        </w:rPr>
        <w:t>мелкорастертый</w:t>
      </w:r>
      <w:proofErr w:type="spellEnd"/>
      <w:r w:rsidRPr="00094BB0">
        <w:rPr>
          <w:rFonts w:ascii="Times New Roman" w:hAnsi="Times New Roman" w:cs="Times New Roman"/>
          <w:sz w:val="24"/>
          <w:szCs w:val="24"/>
        </w:rPr>
        <w:t xml:space="preserve"> нафталин (13 г), воду (20 мл) и нагревают смесь на водяной бане</w:t>
      </w:r>
      <w:r w:rsidRPr="009E5586">
        <w:rPr>
          <w:rFonts w:ascii="Times New Roman" w:hAnsi="Times New Roman" w:cs="Times New Roman"/>
          <w:b/>
          <w:bCs/>
          <w:sz w:val="24"/>
          <w:szCs w:val="24"/>
        </w:rPr>
        <w:t>.</w:t>
      </w:r>
      <w:r w:rsidRPr="00094BB0">
        <w:rPr>
          <w:rFonts w:ascii="Times New Roman" w:hAnsi="Times New Roman" w:cs="Times New Roman"/>
          <w:sz w:val="24"/>
          <w:szCs w:val="24"/>
        </w:rPr>
        <w:t xml:space="preserve"> При температуре 40 °C к перемешиваемой суспензии из капельной воронки прибавляют по каплям бром (16 мл), следя за тем, чтобы температура реакционной смеси не поднималась выше 50 °C. После прибавления всего количества брома перемешивание продолжают до исчезновения окраски брома. </w:t>
      </w:r>
    </w:p>
    <w:p w14:paraId="72817A1D" w14:textId="331F31B7" w:rsidR="00950C93" w:rsidRDefault="00094BB0" w:rsidP="00950C93">
      <w:pPr>
        <w:spacing w:after="0" w:line="240" w:lineRule="auto"/>
        <w:ind w:firstLine="709"/>
        <w:jc w:val="both"/>
        <w:rPr>
          <w:rFonts w:ascii="Times New Roman" w:hAnsi="Times New Roman" w:cs="Times New Roman"/>
          <w:sz w:val="24"/>
          <w:szCs w:val="24"/>
        </w:rPr>
      </w:pPr>
      <w:r w:rsidRPr="00094BB0">
        <w:rPr>
          <w:rFonts w:ascii="Times New Roman" w:hAnsi="Times New Roman" w:cs="Times New Roman"/>
          <w:sz w:val="24"/>
          <w:szCs w:val="24"/>
        </w:rPr>
        <w:t xml:space="preserve">Раствор выливают в воду (100 мл), выделившееся на дне масло отделяют в делительной воронке, переносят в круглодонную колбу для перегонки с паром объемом 500 мл и перегонкой с водяным паром </w:t>
      </w:r>
      <w:r w:rsidR="00FD60C1" w:rsidRPr="00B14817">
        <w:rPr>
          <w:rFonts w:ascii="Times New Roman" w:hAnsi="Times New Roman" w:cs="Times New Roman"/>
          <w:sz w:val="24"/>
          <w:szCs w:val="24"/>
        </w:rPr>
        <w:t xml:space="preserve">(рис. </w:t>
      </w:r>
      <w:r w:rsidR="00B14817" w:rsidRPr="00B14817">
        <w:rPr>
          <w:rFonts w:ascii="Times New Roman" w:hAnsi="Times New Roman" w:cs="Times New Roman"/>
          <w:sz w:val="24"/>
          <w:szCs w:val="24"/>
        </w:rPr>
        <w:t>4</w:t>
      </w:r>
      <w:r w:rsidR="00FD60C1" w:rsidRPr="00B14817">
        <w:rPr>
          <w:rFonts w:ascii="Times New Roman" w:hAnsi="Times New Roman" w:cs="Times New Roman"/>
          <w:sz w:val="24"/>
          <w:szCs w:val="24"/>
        </w:rPr>
        <w:t>).</w:t>
      </w:r>
      <w:r w:rsidR="00FD60C1" w:rsidRPr="00094BB0">
        <w:rPr>
          <w:rFonts w:ascii="Times New Roman" w:hAnsi="Times New Roman" w:cs="Times New Roman"/>
          <w:sz w:val="24"/>
          <w:szCs w:val="24"/>
        </w:rPr>
        <w:t xml:space="preserve"> </w:t>
      </w:r>
      <w:r w:rsidRPr="00094BB0">
        <w:rPr>
          <w:rFonts w:ascii="Times New Roman" w:hAnsi="Times New Roman" w:cs="Times New Roman"/>
          <w:sz w:val="24"/>
          <w:szCs w:val="24"/>
        </w:rPr>
        <w:t xml:space="preserve">отделяют исходный нафталин от </w:t>
      </w:r>
      <w:proofErr w:type="spellStart"/>
      <w:r w:rsidRPr="00094BB0">
        <w:rPr>
          <w:rFonts w:ascii="Times New Roman" w:hAnsi="Times New Roman" w:cs="Times New Roman"/>
          <w:sz w:val="24"/>
          <w:szCs w:val="24"/>
        </w:rPr>
        <w:t>бромнафталина</w:t>
      </w:r>
      <w:proofErr w:type="spellEnd"/>
      <w:r w:rsidRPr="00094BB0">
        <w:rPr>
          <w:rFonts w:ascii="Times New Roman" w:hAnsi="Times New Roman" w:cs="Times New Roman"/>
          <w:sz w:val="24"/>
          <w:szCs w:val="24"/>
        </w:rPr>
        <w:t xml:space="preserve"> (</w:t>
      </w:r>
      <w:r w:rsidRPr="00CC2C32">
        <w:rPr>
          <w:rFonts w:ascii="Times New Roman" w:hAnsi="Times New Roman" w:cs="Times New Roman"/>
          <w:b/>
          <w:bCs/>
          <w:i/>
          <w:iCs/>
          <w:sz w:val="24"/>
          <w:szCs w:val="24"/>
        </w:rPr>
        <w:t>примечание 4</w:t>
      </w:r>
      <w:r w:rsidRPr="00094BB0">
        <w:rPr>
          <w:rFonts w:ascii="Times New Roman" w:hAnsi="Times New Roman" w:cs="Times New Roman"/>
          <w:sz w:val="24"/>
          <w:szCs w:val="24"/>
        </w:rPr>
        <w:t xml:space="preserve">). После удаления нафталина содержимое колбы охлаждают, отделяют тяжелое масло в делительной воронке, сушат хлоридом кальция. Продукт отфильтровывают от осушителя в колбу </w:t>
      </w:r>
      <w:proofErr w:type="spellStart"/>
      <w:r w:rsidRPr="00094BB0">
        <w:rPr>
          <w:rFonts w:ascii="Times New Roman" w:hAnsi="Times New Roman" w:cs="Times New Roman"/>
          <w:sz w:val="24"/>
          <w:szCs w:val="24"/>
        </w:rPr>
        <w:t>Кляйзена</w:t>
      </w:r>
      <w:proofErr w:type="spellEnd"/>
      <w:r w:rsidRPr="00094BB0">
        <w:rPr>
          <w:rFonts w:ascii="Times New Roman" w:hAnsi="Times New Roman" w:cs="Times New Roman"/>
          <w:sz w:val="24"/>
          <w:szCs w:val="24"/>
        </w:rPr>
        <w:t xml:space="preserve"> и перегоняют в вакууме (рис. </w:t>
      </w:r>
      <w:r w:rsidR="00B14817">
        <w:rPr>
          <w:rFonts w:ascii="Times New Roman" w:hAnsi="Times New Roman" w:cs="Times New Roman"/>
          <w:sz w:val="24"/>
          <w:szCs w:val="24"/>
        </w:rPr>
        <w:t>5</w:t>
      </w:r>
      <w:r w:rsidRPr="00094BB0">
        <w:rPr>
          <w:rFonts w:ascii="Times New Roman" w:hAnsi="Times New Roman" w:cs="Times New Roman"/>
          <w:sz w:val="24"/>
          <w:szCs w:val="24"/>
        </w:rPr>
        <w:t>), собирая фракцию с т. кип. 145</w:t>
      </w:r>
      <w:r w:rsidR="00B14817">
        <w:rPr>
          <w:rFonts w:ascii="Times New Roman" w:hAnsi="Times New Roman" w:cs="Times New Roman"/>
          <w:sz w:val="24"/>
          <w:szCs w:val="24"/>
        </w:rPr>
        <w:t>-</w:t>
      </w:r>
      <w:r w:rsidRPr="00094BB0">
        <w:rPr>
          <w:rFonts w:ascii="Times New Roman" w:hAnsi="Times New Roman" w:cs="Times New Roman"/>
          <w:sz w:val="24"/>
          <w:szCs w:val="24"/>
        </w:rPr>
        <w:t xml:space="preserve">148 °C (20 мм рт. ст.). </w:t>
      </w:r>
      <w:r w:rsidRPr="002F705A">
        <w:rPr>
          <w:rFonts w:ascii="Times New Roman" w:hAnsi="Times New Roman" w:cs="Times New Roman"/>
          <w:sz w:val="24"/>
          <w:szCs w:val="24"/>
        </w:rPr>
        <w:t>Выход 1-бромнафталина составляет около 10 г (50</w:t>
      </w:r>
      <w:r w:rsidR="00FD60C1" w:rsidRPr="002F705A">
        <w:rPr>
          <w:rFonts w:ascii="Times New Roman" w:hAnsi="Times New Roman" w:cs="Times New Roman"/>
          <w:sz w:val="24"/>
          <w:szCs w:val="24"/>
        </w:rPr>
        <w:t xml:space="preserve"> </w:t>
      </w:r>
      <w:r w:rsidRPr="002F705A">
        <w:rPr>
          <w:rFonts w:ascii="Times New Roman" w:hAnsi="Times New Roman" w:cs="Times New Roman"/>
          <w:sz w:val="24"/>
          <w:szCs w:val="24"/>
        </w:rPr>
        <w:t xml:space="preserve">%, </w:t>
      </w:r>
      <w:r w:rsidRPr="00CC2C32">
        <w:rPr>
          <w:rFonts w:ascii="Times New Roman" w:hAnsi="Times New Roman" w:cs="Times New Roman"/>
          <w:b/>
          <w:bCs/>
          <w:i/>
          <w:iCs/>
          <w:sz w:val="24"/>
          <w:szCs w:val="24"/>
        </w:rPr>
        <w:t>примечание 5</w:t>
      </w:r>
      <w:r w:rsidRPr="002F705A">
        <w:rPr>
          <w:rFonts w:ascii="Times New Roman" w:hAnsi="Times New Roman" w:cs="Times New Roman"/>
          <w:sz w:val="24"/>
          <w:szCs w:val="24"/>
        </w:rPr>
        <w:t>) в виде желтоватой жидкости. Литературные данные</w:t>
      </w:r>
      <w:r w:rsidR="00FD60C1" w:rsidRPr="002F705A">
        <w:rPr>
          <w:rFonts w:ascii="Times New Roman" w:hAnsi="Times New Roman" w:cs="Times New Roman"/>
          <w:sz w:val="24"/>
          <w:szCs w:val="24"/>
        </w:rPr>
        <w:t>:</w:t>
      </w:r>
      <w:r w:rsidRPr="002F705A">
        <w:rPr>
          <w:rFonts w:ascii="Times New Roman" w:hAnsi="Times New Roman" w:cs="Times New Roman"/>
          <w:sz w:val="24"/>
          <w:szCs w:val="24"/>
        </w:rPr>
        <w:t xml:space="preserve"> т. кип. 281 °C (с частичным разложением), 132</w:t>
      </w:r>
      <w:r w:rsidR="00FD60C1" w:rsidRPr="002F705A">
        <w:rPr>
          <w:rFonts w:ascii="Times New Roman" w:hAnsi="Times New Roman" w:cs="Times New Roman"/>
          <w:sz w:val="24"/>
          <w:szCs w:val="24"/>
        </w:rPr>
        <w:t>-</w:t>
      </w:r>
      <w:r w:rsidRPr="002F705A">
        <w:rPr>
          <w:rFonts w:ascii="Times New Roman" w:hAnsi="Times New Roman" w:cs="Times New Roman"/>
          <w:sz w:val="24"/>
          <w:szCs w:val="24"/>
        </w:rPr>
        <w:t xml:space="preserve">135 °C (12 мм рт. ст.), </w:t>
      </w:r>
      <w:r w:rsidR="00FD60C1" w:rsidRPr="002F705A">
        <w:rPr>
          <w:rFonts w:ascii="Times New Roman" w:hAnsi="Times New Roman" w:cs="Times New Roman"/>
          <w:sz w:val="24"/>
          <w:szCs w:val="24"/>
        </w:rPr>
        <w:t>т. кип. 281 °C (с частичным разложением), 132–135 °C (12 мм рт. ст</w:t>
      </w:r>
      <w:r w:rsidR="00FD60C1" w:rsidRPr="00B14817">
        <w:rPr>
          <w:rFonts w:ascii="Times New Roman" w:hAnsi="Times New Roman" w:cs="Times New Roman"/>
          <w:sz w:val="24"/>
          <w:szCs w:val="24"/>
        </w:rPr>
        <w:t>.)</w:t>
      </w:r>
      <w:r w:rsidR="00950C93">
        <w:rPr>
          <w:rFonts w:ascii="Times New Roman" w:hAnsi="Times New Roman" w:cs="Times New Roman"/>
          <w:sz w:val="24"/>
          <w:szCs w:val="24"/>
        </w:rPr>
        <w:t>.</w:t>
      </w:r>
      <w:r w:rsidR="00FD60C1" w:rsidRPr="00B14817">
        <w:rPr>
          <w:rFonts w:ascii="Times New Roman" w:hAnsi="Times New Roman" w:cs="Times New Roman"/>
          <w:sz w:val="24"/>
          <w:szCs w:val="24"/>
        </w:rPr>
        <w:t xml:space="preserve"> </w:t>
      </w:r>
      <w:bookmarkStart w:id="6" w:name="_Hlk208308587"/>
      <w:r w:rsidR="00FD60C1" w:rsidRPr="00B14817">
        <w:rPr>
          <w:rFonts w:ascii="Times New Roman" w:hAnsi="Times New Roman" w:cs="Times New Roman"/>
          <w:sz w:val="32"/>
          <w:szCs w:val="32"/>
        </w:rPr>
        <w:t>n</w:t>
      </w:r>
      <w:r w:rsidR="001A650F" w:rsidRPr="00B14817">
        <w:rPr>
          <w:rFonts w:ascii="Times New Roman" w:hAnsi="Times New Roman" w:cs="Times New Roman"/>
          <w:sz w:val="20"/>
          <w:szCs w:val="20"/>
          <w:vertAlign w:val="subscript"/>
        </w:rPr>
        <w:t>D</w:t>
      </w:r>
      <w:r w:rsidR="001A650F" w:rsidRPr="00B14817">
        <w:rPr>
          <w:rFonts w:ascii="Times New Roman" w:hAnsi="Times New Roman" w:cs="Times New Roman"/>
          <w:sz w:val="20"/>
          <w:szCs w:val="20"/>
          <w:vertAlign w:val="superscript"/>
        </w:rPr>
        <w:t>20</w:t>
      </w:r>
      <w:r w:rsidR="00FD60C1" w:rsidRPr="00B14817">
        <w:rPr>
          <w:rFonts w:ascii="Times New Roman" w:hAnsi="Times New Roman" w:cs="Times New Roman"/>
          <w:sz w:val="24"/>
          <w:szCs w:val="24"/>
        </w:rPr>
        <w:t>=</w:t>
      </w:r>
      <w:bookmarkEnd w:id="6"/>
      <w:r w:rsidR="00FD60C1" w:rsidRPr="00B14817">
        <w:rPr>
          <w:rFonts w:ascii="Times New Roman" w:hAnsi="Times New Roman" w:cs="Times New Roman"/>
          <w:sz w:val="24"/>
          <w:szCs w:val="24"/>
        </w:rPr>
        <w:t xml:space="preserve"> 1.6582</w:t>
      </w:r>
      <w:r w:rsidR="00950C93">
        <w:rPr>
          <w:rFonts w:ascii="Times New Roman" w:hAnsi="Times New Roman" w:cs="Times New Roman"/>
          <w:sz w:val="24"/>
          <w:szCs w:val="24"/>
        </w:rPr>
        <w:t xml:space="preserve">. </w:t>
      </w:r>
      <w:r w:rsidR="00950C93" w:rsidRPr="00680949">
        <w:rPr>
          <w:rFonts w:ascii="Times New Roman" w:hAnsi="Times New Roman" w:cs="Times New Roman"/>
          <w:sz w:val="24"/>
          <w:szCs w:val="24"/>
        </w:rPr>
        <w:t xml:space="preserve">Подготовьте </w:t>
      </w:r>
      <w:r w:rsidR="00950C93" w:rsidRPr="00680949">
        <w:rPr>
          <w:rFonts w:ascii="Times New Roman" w:hAnsi="Times New Roman" w:cs="Times New Roman"/>
          <w:sz w:val="24"/>
          <w:szCs w:val="24"/>
        </w:rPr>
        <w:lastRenderedPageBreak/>
        <w:t xml:space="preserve">образец полученного вещества (50-100 мг) для </w:t>
      </w:r>
      <w:r w:rsidR="00950C93">
        <w:rPr>
          <w:rFonts w:ascii="Times New Roman" w:hAnsi="Times New Roman" w:cs="Times New Roman"/>
          <w:sz w:val="24"/>
          <w:szCs w:val="24"/>
        </w:rPr>
        <w:t>снятия ИК-спектра. Срав</w:t>
      </w:r>
      <w:r w:rsidR="00950C93" w:rsidRPr="00680949">
        <w:rPr>
          <w:rFonts w:ascii="Times New Roman" w:hAnsi="Times New Roman" w:cs="Times New Roman"/>
          <w:sz w:val="24"/>
          <w:szCs w:val="24"/>
        </w:rPr>
        <w:t>ните полученны</w:t>
      </w:r>
      <w:r w:rsidR="00950C93">
        <w:rPr>
          <w:rFonts w:ascii="Times New Roman" w:hAnsi="Times New Roman" w:cs="Times New Roman"/>
          <w:sz w:val="24"/>
          <w:szCs w:val="24"/>
        </w:rPr>
        <w:t>й</w:t>
      </w:r>
      <w:r w:rsidR="00950C93" w:rsidRPr="00680949">
        <w:rPr>
          <w:rFonts w:ascii="Times New Roman" w:hAnsi="Times New Roman" w:cs="Times New Roman"/>
          <w:sz w:val="24"/>
          <w:szCs w:val="24"/>
        </w:rPr>
        <w:t xml:space="preserve"> спектр</w:t>
      </w:r>
      <w:r w:rsidR="00950C93">
        <w:rPr>
          <w:rFonts w:ascii="Times New Roman" w:hAnsi="Times New Roman" w:cs="Times New Roman"/>
          <w:sz w:val="24"/>
          <w:szCs w:val="24"/>
        </w:rPr>
        <w:t xml:space="preserve"> со ИК-спектром эталонного образца.</w:t>
      </w:r>
    </w:p>
    <w:p w14:paraId="5E62EC1B" w14:textId="618E2E11" w:rsidR="002F705A" w:rsidRPr="002F705A" w:rsidRDefault="002F705A" w:rsidP="00680949">
      <w:pPr>
        <w:spacing w:after="0" w:line="240" w:lineRule="auto"/>
        <w:ind w:firstLine="709"/>
        <w:jc w:val="both"/>
        <w:rPr>
          <w:rFonts w:ascii="Times New Roman" w:hAnsi="Times New Roman" w:cs="Times New Roman"/>
          <w:b/>
          <w:bCs/>
          <w:i/>
          <w:iCs/>
          <w:sz w:val="24"/>
          <w:szCs w:val="24"/>
        </w:rPr>
      </w:pPr>
      <w:r w:rsidRPr="002F705A">
        <w:rPr>
          <w:rFonts w:ascii="Times New Roman" w:hAnsi="Times New Roman" w:cs="Times New Roman"/>
          <w:b/>
          <w:bCs/>
          <w:i/>
          <w:iCs/>
          <w:sz w:val="24"/>
          <w:szCs w:val="24"/>
        </w:rPr>
        <w:t>Примечания</w:t>
      </w:r>
      <w:r w:rsidR="001A650F">
        <w:rPr>
          <w:rFonts w:ascii="Times New Roman" w:hAnsi="Times New Roman" w:cs="Times New Roman"/>
          <w:b/>
          <w:bCs/>
          <w:i/>
          <w:iCs/>
          <w:sz w:val="24"/>
          <w:szCs w:val="24"/>
        </w:rPr>
        <w:t>:</w:t>
      </w:r>
    </w:p>
    <w:p w14:paraId="2B1144C3" w14:textId="1E02148E" w:rsidR="002F705A" w:rsidRPr="00B14817" w:rsidRDefault="002F705A" w:rsidP="00680949">
      <w:pPr>
        <w:spacing w:after="0" w:line="240" w:lineRule="auto"/>
        <w:ind w:firstLine="709"/>
        <w:jc w:val="both"/>
        <w:rPr>
          <w:rFonts w:ascii="Times New Roman" w:hAnsi="Times New Roman" w:cs="Times New Roman"/>
          <w:sz w:val="24"/>
          <w:szCs w:val="24"/>
        </w:rPr>
      </w:pPr>
      <w:r w:rsidRPr="00B14817">
        <w:rPr>
          <w:rFonts w:ascii="Times New Roman" w:hAnsi="Times New Roman" w:cs="Times New Roman"/>
          <w:sz w:val="24"/>
          <w:szCs w:val="24"/>
        </w:rPr>
        <w:t xml:space="preserve">1. Все работы с бромом следует проводить под тягой, соблюдая меры предосторожности, так как при попадании на кожу он вызывает сильные ожоги, а его пары токсичны. Нужно соблюдать меры предосторожности и действия по оказанию первой помощи при несчастном случае. </w:t>
      </w:r>
      <w:r w:rsidRPr="00B14817">
        <w:rPr>
          <w:rFonts w:ascii="Times New Roman" w:hAnsi="Times New Roman" w:cs="Times New Roman"/>
          <w:i/>
          <w:iCs/>
          <w:sz w:val="24"/>
          <w:szCs w:val="24"/>
        </w:rPr>
        <w:t>Перед синтезом следует проверить кран капельной воронки для брома на герметичность, налив в нее 1–2 мл хлороформа</w:t>
      </w:r>
      <w:r w:rsidRPr="00B14817">
        <w:rPr>
          <w:rFonts w:ascii="Times New Roman" w:hAnsi="Times New Roman" w:cs="Times New Roman"/>
          <w:sz w:val="24"/>
          <w:szCs w:val="24"/>
        </w:rPr>
        <w:t xml:space="preserve">. </w:t>
      </w:r>
    </w:p>
    <w:p w14:paraId="2B81B2FF" w14:textId="77777777" w:rsidR="002F705A" w:rsidRPr="00B14817" w:rsidRDefault="002F705A" w:rsidP="00680949">
      <w:pPr>
        <w:spacing w:after="0" w:line="240" w:lineRule="auto"/>
        <w:ind w:firstLine="709"/>
        <w:jc w:val="both"/>
        <w:rPr>
          <w:rFonts w:ascii="Times New Roman" w:hAnsi="Times New Roman" w:cs="Times New Roman"/>
          <w:sz w:val="24"/>
          <w:szCs w:val="24"/>
        </w:rPr>
      </w:pPr>
      <w:r w:rsidRPr="00B14817">
        <w:rPr>
          <w:rFonts w:ascii="Times New Roman" w:hAnsi="Times New Roman" w:cs="Times New Roman"/>
          <w:sz w:val="24"/>
          <w:szCs w:val="24"/>
        </w:rPr>
        <w:t xml:space="preserve">2. Рекомендуется использовать воронку с длинным носиком, погруженным в жидкость. </w:t>
      </w:r>
    </w:p>
    <w:p w14:paraId="43656461" w14:textId="77777777" w:rsidR="002F705A" w:rsidRPr="00B14817" w:rsidRDefault="002F705A" w:rsidP="00680949">
      <w:pPr>
        <w:spacing w:after="0" w:line="240" w:lineRule="auto"/>
        <w:ind w:firstLine="709"/>
        <w:jc w:val="both"/>
        <w:rPr>
          <w:rFonts w:ascii="Times New Roman" w:hAnsi="Times New Roman" w:cs="Times New Roman"/>
          <w:sz w:val="24"/>
          <w:szCs w:val="24"/>
        </w:rPr>
      </w:pPr>
      <w:r w:rsidRPr="00B14817">
        <w:rPr>
          <w:rFonts w:ascii="Times New Roman" w:hAnsi="Times New Roman" w:cs="Times New Roman"/>
          <w:sz w:val="24"/>
          <w:szCs w:val="24"/>
        </w:rPr>
        <w:t xml:space="preserve">3. Перегонку с паром продолжают до тех пор, пока в холодильнике не перестанут появляться кристаллы нафталина. Для увеличения выхода небольшое количество 1-бромнафталина, перегнанного с водяным паром, отделяют, вносят обратно в колбу и возобновляют перегонку. </w:t>
      </w:r>
    </w:p>
    <w:p w14:paraId="74449CF0" w14:textId="77777777" w:rsidR="002F705A" w:rsidRPr="00CC2C32" w:rsidRDefault="002F705A" w:rsidP="00680949">
      <w:pPr>
        <w:spacing w:after="0" w:line="240" w:lineRule="auto"/>
        <w:ind w:firstLine="709"/>
        <w:jc w:val="both"/>
        <w:rPr>
          <w:rFonts w:ascii="Times New Roman" w:hAnsi="Times New Roman" w:cs="Times New Roman"/>
          <w:i/>
          <w:iCs/>
          <w:sz w:val="24"/>
          <w:szCs w:val="24"/>
        </w:rPr>
      </w:pPr>
      <w:r w:rsidRPr="00B14817">
        <w:rPr>
          <w:rFonts w:ascii="Times New Roman" w:hAnsi="Times New Roman" w:cs="Times New Roman"/>
          <w:sz w:val="24"/>
          <w:szCs w:val="24"/>
        </w:rPr>
        <w:t>4. При</w:t>
      </w:r>
      <w:r w:rsidRPr="002F705A">
        <w:rPr>
          <w:rFonts w:ascii="Times New Roman" w:hAnsi="Times New Roman" w:cs="Times New Roman"/>
          <w:sz w:val="24"/>
          <w:szCs w:val="24"/>
        </w:rPr>
        <w:t xml:space="preserve"> использовании для </w:t>
      </w:r>
      <w:proofErr w:type="spellStart"/>
      <w:r w:rsidRPr="002F705A">
        <w:rPr>
          <w:rFonts w:ascii="Times New Roman" w:hAnsi="Times New Roman" w:cs="Times New Roman"/>
          <w:sz w:val="24"/>
          <w:szCs w:val="24"/>
        </w:rPr>
        <w:t>бромирования</w:t>
      </w:r>
      <w:proofErr w:type="spellEnd"/>
      <w:r w:rsidRPr="002F705A">
        <w:rPr>
          <w:rFonts w:ascii="Times New Roman" w:hAnsi="Times New Roman" w:cs="Times New Roman"/>
          <w:sz w:val="24"/>
          <w:szCs w:val="24"/>
        </w:rPr>
        <w:t xml:space="preserve"> </w:t>
      </w:r>
      <w:proofErr w:type="spellStart"/>
      <w:r w:rsidRPr="002F705A">
        <w:rPr>
          <w:rFonts w:ascii="Times New Roman" w:hAnsi="Times New Roman" w:cs="Times New Roman"/>
          <w:sz w:val="24"/>
          <w:szCs w:val="24"/>
        </w:rPr>
        <w:t>диоксандибромида</w:t>
      </w:r>
      <w:proofErr w:type="spellEnd"/>
      <w:r w:rsidRPr="002F705A">
        <w:rPr>
          <w:rFonts w:ascii="Times New Roman" w:hAnsi="Times New Roman" w:cs="Times New Roman"/>
          <w:sz w:val="24"/>
          <w:szCs w:val="24"/>
        </w:rPr>
        <w:t xml:space="preserve"> выход повышается до 70</w:t>
      </w:r>
      <w:r>
        <w:rPr>
          <w:rFonts w:ascii="Times New Roman" w:hAnsi="Times New Roman" w:cs="Times New Roman"/>
          <w:sz w:val="24"/>
          <w:szCs w:val="24"/>
        </w:rPr>
        <w:t xml:space="preserve"> </w:t>
      </w:r>
      <w:r w:rsidRPr="002F705A">
        <w:rPr>
          <w:rFonts w:ascii="Times New Roman" w:hAnsi="Times New Roman" w:cs="Times New Roman"/>
          <w:sz w:val="24"/>
          <w:szCs w:val="24"/>
        </w:rPr>
        <w:t xml:space="preserve">%. </w:t>
      </w:r>
      <w:proofErr w:type="spellStart"/>
      <w:r w:rsidRPr="000822FF">
        <w:rPr>
          <w:rFonts w:ascii="Times New Roman" w:hAnsi="Times New Roman" w:cs="Times New Roman"/>
          <w:b/>
          <w:bCs/>
          <w:sz w:val="24"/>
          <w:szCs w:val="24"/>
        </w:rPr>
        <w:t>Диоксандибромид</w:t>
      </w:r>
      <w:proofErr w:type="spellEnd"/>
      <w:r w:rsidRPr="000822FF">
        <w:rPr>
          <w:rFonts w:ascii="Times New Roman" w:hAnsi="Times New Roman" w:cs="Times New Roman"/>
          <w:sz w:val="24"/>
          <w:szCs w:val="24"/>
        </w:rPr>
        <w:t xml:space="preserve"> </w:t>
      </w:r>
      <w:r w:rsidRPr="00CC2C32">
        <w:rPr>
          <w:rFonts w:ascii="Times New Roman" w:hAnsi="Times New Roman" w:cs="Times New Roman"/>
          <w:i/>
          <w:iCs/>
          <w:sz w:val="24"/>
          <w:szCs w:val="24"/>
        </w:rPr>
        <w:t xml:space="preserve">готовят следующим образом: в стакан наливают 1,4-диоксан (10 г) и быстро, при перемешивании и охлаждении ледяной водой, прибавляют бром (18 г). Смесь разогревается и после охлаждения застывает в оранжевый кристаллический осадок. Полученный комплекс вносят небольшими порциями в раствор нафталина в диоксане (20 мл) при 40 °C. </w:t>
      </w:r>
    </w:p>
    <w:p w14:paraId="1463930C" w14:textId="7FA5AF1A" w:rsidR="002F705A" w:rsidRDefault="002F705A" w:rsidP="00680949">
      <w:pPr>
        <w:spacing w:after="0" w:line="240" w:lineRule="auto"/>
        <w:ind w:firstLine="709"/>
        <w:jc w:val="both"/>
        <w:rPr>
          <w:rFonts w:ascii="Times New Roman" w:hAnsi="Times New Roman" w:cs="Times New Roman"/>
          <w:sz w:val="24"/>
          <w:szCs w:val="24"/>
        </w:rPr>
      </w:pPr>
      <w:r w:rsidRPr="002F705A">
        <w:rPr>
          <w:rFonts w:ascii="Times New Roman" w:hAnsi="Times New Roman" w:cs="Times New Roman"/>
          <w:b/>
          <w:bCs/>
          <w:sz w:val="24"/>
          <w:szCs w:val="24"/>
        </w:rPr>
        <w:t>Утилизация отходов</w:t>
      </w:r>
      <w:r w:rsidR="00641B17">
        <w:rPr>
          <w:rFonts w:ascii="Times New Roman" w:hAnsi="Times New Roman" w:cs="Times New Roman"/>
          <w:b/>
          <w:bCs/>
          <w:sz w:val="24"/>
          <w:szCs w:val="24"/>
        </w:rPr>
        <w:t>:</w:t>
      </w:r>
      <w:r w:rsidRPr="002F705A">
        <w:rPr>
          <w:rFonts w:ascii="Times New Roman" w:hAnsi="Times New Roman" w:cs="Times New Roman"/>
          <w:sz w:val="24"/>
          <w:szCs w:val="24"/>
        </w:rPr>
        <w:t xml:space="preserve"> </w:t>
      </w:r>
    </w:p>
    <w:p w14:paraId="4ADD63B0" w14:textId="77777777" w:rsidR="002F705A" w:rsidRDefault="002F705A" w:rsidP="00680949">
      <w:pPr>
        <w:spacing w:after="0" w:line="240" w:lineRule="auto"/>
        <w:ind w:firstLine="709"/>
        <w:jc w:val="both"/>
        <w:rPr>
          <w:rFonts w:ascii="Times New Roman" w:hAnsi="Times New Roman" w:cs="Times New Roman"/>
          <w:sz w:val="24"/>
          <w:szCs w:val="24"/>
        </w:rPr>
      </w:pPr>
      <w:r w:rsidRPr="002F705A">
        <w:rPr>
          <w:rFonts w:ascii="Times New Roman" w:hAnsi="Times New Roman" w:cs="Times New Roman"/>
          <w:b/>
          <w:bCs/>
          <w:sz w:val="24"/>
          <w:szCs w:val="24"/>
        </w:rPr>
        <w:t>1.</w:t>
      </w:r>
      <w:r w:rsidRPr="002F705A">
        <w:rPr>
          <w:rFonts w:ascii="Times New Roman" w:hAnsi="Times New Roman" w:cs="Times New Roman"/>
          <w:sz w:val="24"/>
          <w:szCs w:val="24"/>
        </w:rPr>
        <w:t xml:space="preserve"> Водную фазу после отделения продукта, а также отогнанный с па ром нафталин перенести в сборник «Вода/органические растворители, содержащие галогены». </w:t>
      </w:r>
    </w:p>
    <w:p w14:paraId="64FA6F3C" w14:textId="77777777" w:rsidR="002F705A" w:rsidRDefault="002F705A" w:rsidP="00680949">
      <w:pPr>
        <w:spacing w:after="0" w:line="240" w:lineRule="auto"/>
        <w:ind w:firstLine="709"/>
        <w:jc w:val="both"/>
        <w:rPr>
          <w:rFonts w:ascii="Times New Roman" w:hAnsi="Times New Roman" w:cs="Times New Roman"/>
          <w:sz w:val="24"/>
          <w:szCs w:val="24"/>
        </w:rPr>
      </w:pPr>
      <w:r w:rsidRPr="002F705A">
        <w:rPr>
          <w:rFonts w:ascii="Times New Roman" w:hAnsi="Times New Roman" w:cs="Times New Roman"/>
          <w:b/>
          <w:bCs/>
          <w:sz w:val="24"/>
          <w:szCs w:val="24"/>
        </w:rPr>
        <w:t>2</w:t>
      </w:r>
      <w:r w:rsidRPr="002F705A">
        <w:rPr>
          <w:rFonts w:ascii="Times New Roman" w:hAnsi="Times New Roman" w:cs="Times New Roman"/>
          <w:sz w:val="24"/>
          <w:szCs w:val="24"/>
        </w:rPr>
        <w:t xml:space="preserve">. Отработанный осушитель поместить в сборник «Твердые отходы, не содержащие тяжелых металлов». </w:t>
      </w:r>
    </w:p>
    <w:p w14:paraId="3055A113" w14:textId="77777777" w:rsidR="002F705A" w:rsidRDefault="002F705A" w:rsidP="00680949">
      <w:pPr>
        <w:spacing w:after="0" w:line="240" w:lineRule="auto"/>
        <w:ind w:firstLine="709"/>
        <w:jc w:val="both"/>
        <w:rPr>
          <w:rFonts w:ascii="Times New Roman" w:hAnsi="Times New Roman" w:cs="Times New Roman"/>
          <w:sz w:val="24"/>
          <w:szCs w:val="24"/>
        </w:rPr>
      </w:pPr>
      <w:r w:rsidRPr="002F705A">
        <w:rPr>
          <w:rFonts w:ascii="Times New Roman" w:hAnsi="Times New Roman" w:cs="Times New Roman"/>
          <w:sz w:val="24"/>
          <w:szCs w:val="24"/>
        </w:rPr>
        <w:t xml:space="preserve">3. </w:t>
      </w:r>
      <w:proofErr w:type="spellStart"/>
      <w:r w:rsidRPr="002F705A">
        <w:rPr>
          <w:rFonts w:ascii="Times New Roman" w:hAnsi="Times New Roman" w:cs="Times New Roman"/>
          <w:sz w:val="24"/>
          <w:szCs w:val="24"/>
        </w:rPr>
        <w:t>Предгон</w:t>
      </w:r>
      <w:proofErr w:type="spellEnd"/>
      <w:r w:rsidRPr="002F705A">
        <w:rPr>
          <w:rFonts w:ascii="Times New Roman" w:hAnsi="Times New Roman" w:cs="Times New Roman"/>
          <w:sz w:val="24"/>
          <w:szCs w:val="24"/>
        </w:rPr>
        <w:t xml:space="preserve"> после перегонки </w:t>
      </w:r>
      <w:proofErr w:type="spellStart"/>
      <w:r w:rsidRPr="002F705A">
        <w:rPr>
          <w:rFonts w:ascii="Times New Roman" w:hAnsi="Times New Roman" w:cs="Times New Roman"/>
          <w:sz w:val="24"/>
          <w:szCs w:val="24"/>
        </w:rPr>
        <w:t>бромнафталина</w:t>
      </w:r>
      <w:proofErr w:type="spellEnd"/>
      <w:r w:rsidRPr="002F705A">
        <w:rPr>
          <w:rFonts w:ascii="Times New Roman" w:hAnsi="Times New Roman" w:cs="Times New Roman"/>
          <w:sz w:val="24"/>
          <w:szCs w:val="24"/>
        </w:rPr>
        <w:t xml:space="preserve"> слить в сборник «Органические растворители, содержащие галогены».</w:t>
      </w:r>
    </w:p>
    <w:p w14:paraId="4AB7A78B" w14:textId="52954829" w:rsidR="002F705A" w:rsidRDefault="002F705A" w:rsidP="00680949">
      <w:pPr>
        <w:spacing w:after="0" w:line="240" w:lineRule="auto"/>
        <w:ind w:firstLine="709"/>
        <w:jc w:val="both"/>
        <w:rPr>
          <w:rFonts w:ascii="Times New Roman" w:hAnsi="Times New Roman" w:cs="Times New Roman"/>
          <w:sz w:val="24"/>
          <w:szCs w:val="24"/>
        </w:rPr>
      </w:pPr>
      <w:r w:rsidRPr="002F705A">
        <w:rPr>
          <w:rFonts w:ascii="Times New Roman" w:hAnsi="Times New Roman" w:cs="Times New Roman"/>
          <w:sz w:val="24"/>
          <w:szCs w:val="24"/>
        </w:rPr>
        <w:t>4. Кубовый остаток, состоящий преимущественно из 1,4-дибромнафталина, горячим слить в сборник «Органические растворители, содержащие галогены».</w:t>
      </w:r>
    </w:p>
    <w:p w14:paraId="47445B77" w14:textId="1DED0B90" w:rsidR="002F705A" w:rsidRPr="002F705A" w:rsidRDefault="002F705A" w:rsidP="00680949">
      <w:pPr>
        <w:spacing w:after="0" w:line="240" w:lineRule="auto"/>
        <w:ind w:firstLine="709"/>
        <w:jc w:val="both"/>
        <w:rPr>
          <w:rFonts w:ascii="Times New Roman" w:hAnsi="Times New Roman" w:cs="Times New Roman"/>
          <w:sz w:val="24"/>
          <w:szCs w:val="24"/>
        </w:rPr>
      </w:pPr>
      <w:r w:rsidRPr="002F705A">
        <w:rPr>
          <w:rFonts w:ascii="Times New Roman" w:hAnsi="Times New Roman" w:cs="Times New Roman"/>
          <w:sz w:val="24"/>
          <w:szCs w:val="24"/>
        </w:rPr>
        <w:t xml:space="preserve">При необходимости из кубового остатка можно выделить 1,4-дибромнафталин. Для этого горячий остаток переливают из колбы в фарфоровую чашку. После охлаждения 1,4-дибромнафталин закристаллизовывается, и его тщательно отжимают на воронке </w:t>
      </w:r>
      <w:proofErr w:type="spellStart"/>
      <w:r w:rsidRPr="002F705A">
        <w:rPr>
          <w:rFonts w:ascii="Times New Roman" w:hAnsi="Times New Roman" w:cs="Times New Roman"/>
          <w:sz w:val="24"/>
          <w:szCs w:val="24"/>
        </w:rPr>
        <w:t>Бюхнера</w:t>
      </w:r>
      <w:proofErr w:type="spellEnd"/>
      <w:r w:rsidRPr="002F705A">
        <w:rPr>
          <w:rFonts w:ascii="Times New Roman" w:hAnsi="Times New Roman" w:cs="Times New Roman"/>
          <w:sz w:val="24"/>
          <w:szCs w:val="24"/>
        </w:rPr>
        <w:t xml:space="preserve"> и </w:t>
      </w:r>
      <w:proofErr w:type="spellStart"/>
      <w:r w:rsidRPr="002F705A">
        <w:rPr>
          <w:rFonts w:ascii="Times New Roman" w:hAnsi="Times New Roman" w:cs="Times New Roman"/>
          <w:sz w:val="24"/>
          <w:szCs w:val="24"/>
        </w:rPr>
        <w:t>перекристаллизовывают</w:t>
      </w:r>
      <w:proofErr w:type="spellEnd"/>
      <w:r w:rsidRPr="002F705A">
        <w:rPr>
          <w:rFonts w:ascii="Times New Roman" w:hAnsi="Times New Roman" w:cs="Times New Roman"/>
          <w:sz w:val="24"/>
          <w:szCs w:val="24"/>
        </w:rPr>
        <w:t xml:space="preserve"> из этанола. Выход 0.5</w:t>
      </w:r>
      <w:r w:rsidR="00950C93">
        <w:rPr>
          <w:rFonts w:ascii="Times New Roman" w:hAnsi="Times New Roman" w:cs="Times New Roman"/>
          <w:sz w:val="24"/>
          <w:szCs w:val="24"/>
        </w:rPr>
        <w:t>-</w:t>
      </w:r>
      <w:r w:rsidRPr="002F705A">
        <w:rPr>
          <w:rFonts w:ascii="Times New Roman" w:hAnsi="Times New Roman" w:cs="Times New Roman"/>
          <w:sz w:val="24"/>
          <w:szCs w:val="24"/>
        </w:rPr>
        <w:t>1.0 г 1,4-дибромнафталина с т. пл. 82</w:t>
      </w:r>
      <w:r w:rsidR="00B14817">
        <w:rPr>
          <w:rFonts w:ascii="Times New Roman" w:hAnsi="Times New Roman" w:cs="Times New Roman"/>
          <w:sz w:val="24"/>
          <w:szCs w:val="24"/>
        </w:rPr>
        <w:t>-</w:t>
      </w:r>
      <w:r w:rsidRPr="002F705A">
        <w:rPr>
          <w:rFonts w:ascii="Times New Roman" w:hAnsi="Times New Roman" w:cs="Times New Roman"/>
          <w:sz w:val="24"/>
          <w:szCs w:val="24"/>
        </w:rPr>
        <w:t>83 °C.</w:t>
      </w:r>
    </w:p>
    <w:p w14:paraId="532004A9" w14:textId="4DDC0228" w:rsidR="002F705A" w:rsidRPr="00950C93" w:rsidRDefault="00B14817" w:rsidP="00680949">
      <w:pPr>
        <w:spacing w:after="0" w:line="240" w:lineRule="auto"/>
        <w:ind w:firstLine="709"/>
        <w:jc w:val="both"/>
        <w:rPr>
          <w:rFonts w:ascii="Times New Roman" w:hAnsi="Times New Roman" w:cs="Times New Roman"/>
          <w:sz w:val="24"/>
          <w:szCs w:val="24"/>
        </w:rPr>
      </w:pPr>
      <w:bookmarkStart w:id="7" w:name="_Hlk208307609"/>
      <w:r w:rsidRPr="00950C93">
        <w:rPr>
          <w:rFonts w:ascii="Times New Roman" w:hAnsi="Times New Roman" w:cs="Times New Roman"/>
          <w:sz w:val="24"/>
          <w:szCs w:val="24"/>
        </w:rPr>
        <w:t>Оформит</w:t>
      </w:r>
      <w:r w:rsidR="0086226C">
        <w:rPr>
          <w:rFonts w:ascii="Times New Roman" w:hAnsi="Times New Roman" w:cs="Times New Roman"/>
          <w:sz w:val="24"/>
          <w:szCs w:val="24"/>
        </w:rPr>
        <w:t>е</w:t>
      </w:r>
      <w:r w:rsidRPr="00950C93">
        <w:rPr>
          <w:rFonts w:ascii="Times New Roman" w:hAnsi="Times New Roman" w:cs="Times New Roman"/>
          <w:sz w:val="24"/>
          <w:szCs w:val="24"/>
        </w:rPr>
        <w:t xml:space="preserve"> </w:t>
      </w:r>
      <w:r w:rsidR="00950C93">
        <w:rPr>
          <w:rFonts w:ascii="Times New Roman" w:hAnsi="Times New Roman" w:cs="Times New Roman"/>
          <w:sz w:val="24"/>
          <w:szCs w:val="24"/>
        </w:rPr>
        <w:t xml:space="preserve">лабораторную </w:t>
      </w:r>
      <w:r w:rsidRPr="00950C93">
        <w:rPr>
          <w:rFonts w:ascii="Times New Roman" w:hAnsi="Times New Roman" w:cs="Times New Roman"/>
          <w:sz w:val="24"/>
          <w:szCs w:val="24"/>
        </w:rPr>
        <w:t xml:space="preserve">работу </w:t>
      </w:r>
      <w:r w:rsidR="0086226C">
        <w:rPr>
          <w:rFonts w:ascii="Times New Roman" w:hAnsi="Times New Roman" w:cs="Times New Roman"/>
          <w:sz w:val="24"/>
          <w:szCs w:val="24"/>
        </w:rPr>
        <w:t xml:space="preserve">сопоставлением полученных </w:t>
      </w:r>
      <w:r w:rsidR="0086226C" w:rsidRPr="00950C93">
        <w:rPr>
          <w:rFonts w:ascii="Times New Roman" w:hAnsi="Times New Roman" w:cs="Times New Roman"/>
          <w:sz w:val="24"/>
          <w:szCs w:val="24"/>
        </w:rPr>
        <w:t xml:space="preserve">практических данных </w:t>
      </w:r>
      <w:r w:rsidR="0086226C">
        <w:rPr>
          <w:rFonts w:ascii="Times New Roman" w:hAnsi="Times New Roman" w:cs="Times New Roman"/>
          <w:sz w:val="24"/>
          <w:szCs w:val="24"/>
        </w:rPr>
        <w:t>и</w:t>
      </w:r>
      <w:r w:rsidR="00950C93" w:rsidRPr="00950C93">
        <w:rPr>
          <w:rFonts w:ascii="Times New Roman" w:hAnsi="Times New Roman" w:cs="Times New Roman"/>
          <w:sz w:val="24"/>
          <w:szCs w:val="24"/>
        </w:rPr>
        <w:t xml:space="preserve"> литературных </w:t>
      </w:r>
      <w:r w:rsidR="0086226C">
        <w:rPr>
          <w:rFonts w:ascii="Times New Roman" w:hAnsi="Times New Roman" w:cs="Times New Roman"/>
          <w:sz w:val="24"/>
          <w:szCs w:val="24"/>
        </w:rPr>
        <w:t>значений синтезированного вещества</w:t>
      </w:r>
      <w:r w:rsidR="003A4FC7">
        <w:rPr>
          <w:rFonts w:ascii="Times New Roman" w:hAnsi="Times New Roman" w:cs="Times New Roman"/>
          <w:sz w:val="24"/>
          <w:szCs w:val="24"/>
        </w:rPr>
        <w:t>, внеся эти данные в таблицу 3.</w:t>
      </w:r>
      <w:r w:rsidR="00950C93" w:rsidRPr="00950C93">
        <w:rPr>
          <w:rFonts w:ascii="Times New Roman" w:hAnsi="Times New Roman" w:cs="Times New Roman"/>
          <w:sz w:val="24"/>
          <w:szCs w:val="24"/>
        </w:rPr>
        <w:t xml:space="preserve"> </w:t>
      </w:r>
    </w:p>
    <w:bookmarkEnd w:id="7"/>
    <w:p w14:paraId="667752EA" w14:textId="4AF8CFA6" w:rsidR="0086226C" w:rsidRPr="0086226C" w:rsidRDefault="0086226C" w:rsidP="0086226C">
      <w:pPr>
        <w:adjustRightInd w:val="0"/>
        <w:ind w:firstLine="567"/>
        <w:contextualSpacing/>
        <w:jc w:val="both"/>
        <w:rPr>
          <w:rFonts w:ascii="Times New Roman" w:hAnsi="Times New Roman" w:cs="Times New Roman"/>
          <w:bCs/>
          <w:sz w:val="24"/>
          <w:szCs w:val="24"/>
          <w:lang w:val="kk-KZ" w:eastAsia="ru-RU"/>
        </w:rPr>
      </w:pPr>
      <w:r w:rsidRPr="0086226C">
        <w:rPr>
          <w:rFonts w:ascii="Times New Roman" w:hAnsi="Times New Roman" w:cs="Times New Roman"/>
          <w:bCs/>
          <w:sz w:val="24"/>
          <w:szCs w:val="24"/>
          <w:lang w:val="kk-KZ" w:eastAsia="ru-RU"/>
        </w:rPr>
        <w:t xml:space="preserve">Таблица </w:t>
      </w:r>
      <w:r w:rsidR="003A4FC7">
        <w:rPr>
          <w:rFonts w:ascii="Times New Roman" w:hAnsi="Times New Roman" w:cs="Times New Roman"/>
          <w:bCs/>
          <w:sz w:val="24"/>
          <w:szCs w:val="24"/>
          <w:lang w:val="kk-KZ" w:eastAsia="ru-RU"/>
        </w:rPr>
        <w:t xml:space="preserve">3 </w:t>
      </w:r>
      <w:r w:rsidRPr="0086226C">
        <w:rPr>
          <w:rFonts w:ascii="Times New Roman" w:hAnsi="Times New Roman" w:cs="Times New Roman"/>
          <w:bCs/>
          <w:sz w:val="24"/>
          <w:szCs w:val="24"/>
          <w:lang w:eastAsia="ru-RU"/>
        </w:rPr>
        <w:t>–</w:t>
      </w:r>
      <w:r w:rsidRPr="0086226C">
        <w:rPr>
          <w:rFonts w:ascii="Times New Roman" w:hAnsi="Times New Roman" w:cs="Times New Roman"/>
          <w:bCs/>
          <w:sz w:val="24"/>
          <w:szCs w:val="24"/>
          <w:lang w:val="kk-KZ" w:eastAsia="ru-RU"/>
        </w:rPr>
        <w:t xml:space="preserve"> Физико-химические показатели органических веществ</w:t>
      </w:r>
    </w:p>
    <w:p w14:paraId="0AB4CCD4" w14:textId="77777777" w:rsidR="0086226C" w:rsidRPr="003A4FC7" w:rsidRDefault="0086226C" w:rsidP="0086226C">
      <w:pPr>
        <w:adjustRightInd w:val="0"/>
        <w:jc w:val="both"/>
        <w:rPr>
          <w:rFonts w:ascii="Times New Roman" w:hAnsi="Times New Roman" w:cs="Times New Roman"/>
          <w:b/>
          <w:sz w:val="24"/>
          <w:szCs w:val="24"/>
          <w:lang w:val="kk-KZ" w:eastAsia="ru-RU"/>
        </w:rPr>
      </w:pPr>
    </w:p>
    <w:tbl>
      <w:tblPr>
        <w:tblStyle w:val="aa"/>
        <w:tblW w:w="9720" w:type="dxa"/>
        <w:tblInd w:w="-147" w:type="dxa"/>
        <w:tblLayout w:type="fixed"/>
        <w:tblLook w:val="04A0" w:firstRow="1" w:lastRow="0" w:firstColumn="1" w:lastColumn="0" w:noHBand="0" w:noVBand="1"/>
      </w:tblPr>
      <w:tblGrid>
        <w:gridCol w:w="1703"/>
        <w:gridCol w:w="709"/>
        <w:gridCol w:w="709"/>
        <w:gridCol w:w="567"/>
        <w:gridCol w:w="425"/>
        <w:gridCol w:w="1415"/>
        <w:gridCol w:w="541"/>
        <w:gridCol w:w="851"/>
        <w:gridCol w:w="1275"/>
        <w:gridCol w:w="1525"/>
      </w:tblGrid>
      <w:tr w:rsidR="0086226C" w:rsidRPr="00D64E5C" w14:paraId="7FC85FF5" w14:textId="77777777" w:rsidTr="00527AC0">
        <w:tc>
          <w:tcPr>
            <w:tcW w:w="1702" w:type="dxa"/>
            <w:vMerge w:val="restart"/>
            <w:tcBorders>
              <w:top w:val="single" w:sz="4" w:space="0" w:color="auto"/>
              <w:left w:val="single" w:sz="4" w:space="0" w:color="auto"/>
              <w:bottom w:val="single" w:sz="4" w:space="0" w:color="auto"/>
              <w:right w:val="single" w:sz="4" w:space="0" w:color="auto"/>
            </w:tcBorders>
            <w:hideMark/>
          </w:tcPr>
          <w:p w14:paraId="5522911E"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Формула, молекулярная масса, описание вещества</w:t>
            </w:r>
          </w:p>
        </w:tc>
        <w:tc>
          <w:tcPr>
            <w:tcW w:w="2409" w:type="dxa"/>
            <w:gridSpan w:val="4"/>
            <w:tcBorders>
              <w:top w:val="single" w:sz="4" w:space="0" w:color="auto"/>
              <w:left w:val="single" w:sz="4" w:space="0" w:color="auto"/>
              <w:bottom w:val="single" w:sz="4" w:space="0" w:color="auto"/>
              <w:right w:val="single" w:sz="4" w:space="0" w:color="auto"/>
            </w:tcBorders>
            <w:hideMark/>
          </w:tcPr>
          <w:p w14:paraId="2A261D44"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Константы</w:t>
            </w:r>
          </w:p>
        </w:tc>
        <w:tc>
          <w:tcPr>
            <w:tcW w:w="1415" w:type="dxa"/>
            <w:vMerge w:val="restart"/>
            <w:tcBorders>
              <w:top w:val="single" w:sz="4" w:space="0" w:color="auto"/>
              <w:left w:val="single" w:sz="4" w:space="0" w:color="auto"/>
              <w:bottom w:val="single" w:sz="4" w:space="0" w:color="auto"/>
              <w:right w:val="single" w:sz="4" w:space="0" w:color="auto"/>
            </w:tcBorders>
            <w:hideMark/>
          </w:tcPr>
          <w:p w14:paraId="133D8CBA"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Метод идентификации</w:t>
            </w:r>
          </w:p>
        </w:tc>
        <w:tc>
          <w:tcPr>
            <w:tcW w:w="4192" w:type="dxa"/>
            <w:gridSpan w:val="4"/>
            <w:tcBorders>
              <w:top w:val="single" w:sz="4" w:space="0" w:color="auto"/>
              <w:left w:val="single" w:sz="4" w:space="0" w:color="auto"/>
              <w:bottom w:val="single" w:sz="4" w:space="0" w:color="auto"/>
              <w:right w:val="single" w:sz="4" w:space="0" w:color="auto"/>
            </w:tcBorders>
            <w:hideMark/>
          </w:tcPr>
          <w:p w14:paraId="3B4C78F0"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Выход</w:t>
            </w:r>
          </w:p>
        </w:tc>
      </w:tr>
      <w:tr w:rsidR="0086226C" w:rsidRPr="00D64E5C" w14:paraId="60AD3372" w14:textId="77777777" w:rsidTr="00527AC0">
        <w:trPr>
          <w:trHeight w:val="1114"/>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51632DD" w14:textId="77777777" w:rsidR="0086226C" w:rsidRPr="003A4FC7" w:rsidRDefault="0086226C" w:rsidP="00527AC0">
            <w:pPr>
              <w:rPr>
                <w:rFonts w:ascii="Times New Roman" w:hAnsi="Times New Roman" w:cs="Times New Roman"/>
                <w:sz w:val="24"/>
                <w:szCs w:val="24"/>
                <w:lang w:val="kk-KZ" w:eastAsia="ru-RU"/>
              </w:rPr>
            </w:pPr>
          </w:p>
        </w:tc>
        <w:tc>
          <w:tcPr>
            <w:tcW w:w="708" w:type="dxa"/>
            <w:tcBorders>
              <w:top w:val="single" w:sz="4" w:space="0" w:color="auto"/>
              <w:left w:val="single" w:sz="4" w:space="0" w:color="auto"/>
              <w:bottom w:val="single" w:sz="4" w:space="0" w:color="auto"/>
              <w:right w:val="single" w:sz="4" w:space="0" w:color="auto"/>
            </w:tcBorders>
            <w:hideMark/>
          </w:tcPr>
          <w:p w14:paraId="7FAA21AC" w14:textId="77777777" w:rsidR="0086226C" w:rsidRPr="003A4FC7" w:rsidRDefault="0086226C" w:rsidP="00527AC0">
            <w:pPr>
              <w:autoSpaceDN w:val="0"/>
              <w:adjustRightInd w:val="0"/>
              <w:jc w:val="center"/>
              <w:rPr>
                <w:rFonts w:ascii="Times New Roman" w:hAnsi="Times New Roman" w:cs="Times New Roman"/>
                <w:sz w:val="24"/>
                <w:szCs w:val="24"/>
                <w:vertAlign w:val="superscript"/>
                <w:lang w:val="en-US" w:eastAsia="ru-RU"/>
              </w:rPr>
            </w:pPr>
            <w:r w:rsidRPr="003A4FC7">
              <w:rPr>
                <w:rFonts w:ascii="Times New Roman" w:hAnsi="Times New Roman" w:cs="Times New Roman"/>
                <w:sz w:val="24"/>
                <w:szCs w:val="24"/>
                <w:lang w:val="en-US" w:eastAsia="ru-RU"/>
              </w:rPr>
              <w:t>n</w:t>
            </w:r>
            <w:r w:rsidRPr="003A4FC7">
              <w:rPr>
                <w:rFonts w:ascii="Times New Roman" w:hAnsi="Times New Roman" w:cs="Times New Roman"/>
                <w:sz w:val="24"/>
                <w:szCs w:val="24"/>
                <w:vertAlign w:val="subscript"/>
                <w:lang w:val="en-US" w:eastAsia="ru-RU"/>
              </w:rPr>
              <w:t>d</w:t>
            </w:r>
            <w:r w:rsidRPr="003A4FC7">
              <w:rPr>
                <w:rFonts w:ascii="Times New Roman" w:hAnsi="Times New Roman" w:cs="Times New Roman"/>
                <w:sz w:val="24"/>
                <w:szCs w:val="24"/>
                <w:vertAlign w:val="superscript"/>
                <w:lang w:val="en-US" w:eastAsia="ru-RU"/>
              </w:rPr>
              <w:t>20</w:t>
            </w:r>
          </w:p>
        </w:tc>
        <w:tc>
          <w:tcPr>
            <w:tcW w:w="709" w:type="dxa"/>
            <w:tcBorders>
              <w:top w:val="single" w:sz="4" w:space="0" w:color="auto"/>
              <w:left w:val="single" w:sz="4" w:space="0" w:color="auto"/>
              <w:bottom w:val="single" w:sz="4" w:space="0" w:color="auto"/>
              <w:right w:val="single" w:sz="4" w:space="0" w:color="auto"/>
            </w:tcBorders>
            <w:hideMark/>
          </w:tcPr>
          <w:p w14:paraId="3CDAB813" w14:textId="77777777" w:rsidR="0086226C" w:rsidRPr="003A4FC7" w:rsidRDefault="0086226C" w:rsidP="00527AC0">
            <w:pPr>
              <w:autoSpaceDN w:val="0"/>
              <w:adjustRightInd w:val="0"/>
              <w:jc w:val="center"/>
              <w:rPr>
                <w:rFonts w:ascii="Times New Roman" w:hAnsi="Times New Roman" w:cs="Times New Roman"/>
                <w:sz w:val="24"/>
                <w:szCs w:val="24"/>
                <w:vertAlign w:val="subscript"/>
                <w:lang w:val="kk-KZ" w:eastAsia="ru-RU"/>
              </w:rPr>
            </w:pPr>
            <w:r w:rsidRPr="003A4FC7">
              <w:rPr>
                <w:rFonts w:ascii="Times New Roman" w:hAnsi="Times New Roman" w:cs="Times New Roman"/>
                <w:sz w:val="24"/>
                <w:szCs w:val="24"/>
                <w:lang w:val="en-US" w:eastAsia="ru-RU"/>
              </w:rPr>
              <w:t>T</w:t>
            </w:r>
            <w:r w:rsidRPr="003A4FC7">
              <w:rPr>
                <w:rFonts w:ascii="Times New Roman" w:hAnsi="Times New Roman" w:cs="Times New Roman"/>
                <w:sz w:val="24"/>
                <w:szCs w:val="24"/>
                <w:vertAlign w:val="subscript"/>
                <w:lang w:val="kk-KZ" w:eastAsia="ru-RU"/>
              </w:rPr>
              <w:t>пл</w:t>
            </w:r>
          </w:p>
        </w:tc>
        <w:tc>
          <w:tcPr>
            <w:tcW w:w="567" w:type="dxa"/>
            <w:tcBorders>
              <w:top w:val="single" w:sz="4" w:space="0" w:color="auto"/>
              <w:left w:val="single" w:sz="4" w:space="0" w:color="auto"/>
              <w:bottom w:val="single" w:sz="4" w:space="0" w:color="auto"/>
              <w:right w:val="single" w:sz="4" w:space="0" w:color="auto"/>
            </w:tcBorders>
            <w:hideMark/>
          </w:tcPr>
          <w:p w14:paraId="2DD47CA8" w14:textId="77777777" w:rsidR="0086226C" w:rsidRPr="003A4FC7" w:rsidRDefault="0086226C" w:rsidP="00527AC0">
            <w:pPr>
              <w:autoSpaceDN w:val="0"/>
              <w:adjustRightInd w:val="0"/>
              <w:jc w:val="center"/>
              <w:rPr>
                <w:rFonts w:ascii="Times New Roman" w:hAnsi="Times New Roman" w:cs="Times New Roman"/>
                <w:sz w:val="24"/>
                <w:szCs w:val="24"/>
                <w:vertAlign w:val="subscript"/>
                <w:lang w:eastAsia="ru-RU"/>
              </w:rPr>
            </w:pPr>
            <w:r w:rsidRPr="003A4FC7">
              <w:rPr>
                <w:rFonts w:ascii="Times New Roman" w:hAnsi="Times New Roman" w:cs="Times New Roman"/>
                <w:sz w:val="24"/>
                <w:szCs w:val="24"/>
                <w:lang w:val="en-US" w:eastAsia="ru-RU"/>
              </w:rPr>
              <w:t>T</w:t>
            </w:r>
            <w:r w:rsidRPr="003A4FC7">
              <w:rPr>
                <w:rFonts w:ascii="Times New Roman" w:hAnsi="Times New Roman" w:cs="Times New Roman"/>
                <w:sz w:val="24"/>
                <w:szCs w:val="24"/>
                <w:vertAlign w:val="subscript"/>
                <w:lang w:eastAsia="ru-RU"/>
              </w:rPr>
              <w:t>к</w:t>
            </w:r>
          </w:p>
        </w:tc>
        <w:tc>
          <w:tcPr>
            <w:tcW w:w="425" w:type="dxa"/>
            <w:tcBorders>
              <w:top w:val="single" w:sz="4" w:space="0" w:color="auto"/>
              <w:left w:val="single" w:sz="4" w:space="0" w:color="auto"/>
              <w:bottom w:val="single" w:sz="4" w:space="0" w:color="auto"/>
              <w:right w:val="single" w:sz="4" w:space="0" w:color="auto"/>
            </w:tcBorders>
            <w:hideMark/>
          </w:tcPr>
          <w:p w14:paraId="4BBF0502"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d</w:t>
            </w:r>
          </w:p>
        </w:tc>
        <w:tc>
          <w:tcPr>
            <w:tcW w:w="1415" w:type="dxa"/>
            <w:vMerge/>
            <w:tcBorders>
              <w:top w:val="single" w:sz="4" w:space="0" w:color="auto"/>
              <w:left w:val="single" w:sz="4" w:space="0" w:color="auto"/>
              <w:bottom w:val="single" w:sz="4" w:space="0" w:color="auto"/>
              <w:right w:val="single" w:sz="4" w:space="0" w:color="auto"/>
            </w:tcBorders>
            <w:vAlign w:val="center"/>
            <w:hideMark/>
          </w:tcPr>
          <w:p w14:paraId="7A2FFE9B" w14:textId="77777777" w:rsidR="0086226C" w:rsidRPr="003A4FC7" w:rsidRDefault="0086226C" w:rsidP="00527AC0">
            <w:pPr>
              <w:rPr>
                <w:rFonts w:ascii="Times New Roman" w:hAnsi="Times New Roman" w:cs="Times New Roman"/>
                <w:sz w:val="24"/>
                <w:szCs w:val="24"/>
                <w:lang w:val="kk-KZ" w:eastAsia="ru-RU"/>
              </w:rPr>
            </w:pPr>
          </w:p>
        </w:tc>
        <w:tc>
          <w:tcPr>
            <w:tcW w:w="541" w:type="dxa"/>
            <w:tcBorders>
              <w:top w:val="single" w:sz="4" w:space="0" w:color="auto"/>
              <w:left w:val="single" w:sz="4" w:space="0" w:color="auto"/>
              <w:bottom w:val="single" w:sz="4" w:space="0" w:color="auto"/>
              <w:right w:val="single" w:sz="4" w:space="0" w:color="auto"/>
            </w:tcBorders>
            <w:hideMark/>
          </w:tcPr>
          <w:p w14:paraId="1E477B32"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г</w:t>
            </w:r>
          </w:p>
        </w:tc>
        <w:tc>
          <w:tcPr>
            <w:tcW w:w="851" w:type="dxa"/>
            <w:tcBorders>
              <w:top w:val="single" w:sz="4" w:space="0" w:color="auto"/>
              <w:left w:val="single" w:sz="4" w:space="0" w:color="auto"/>
              <w:bottom w:val="single" w:sz="4" w:space="0" w:color="auto"/>
              <w:right w:val="single" w:sz="4" w:space="0" w:color="auto"/>
            </w:tcBorders>
            <w:hideMark/>
          </w:tcPr>
          <w:p w14:paraId="374DDC72"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мл</w:t>
            </w:r>
          </w:p>
        </w:tc>
        <w:tc>
          <w:tcPr>
            <w:tcW w:w="1275" w:type="dxa"/>
            <w:tcBorders>
              <w:top w:val="single" w:sz="4" w:space="0" w:color="auto"/>
              <w:left w:val="single" w:sz="4" w:space="0" w:color="auto"/>
              <w:bottom w:val="single" w:sz="4" w:space="0" w:color="auto"/>
              <w:right w:val="single" w:sz="4" w:space="0" w:color="auto"/>
            </w:tcBorders>
            <w:hideMark/>
          </w:tcPr>
          <w:p w14:paraId="410ECC7E"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kk-KZ" w:eastAsia="ru-RU"/>
              </w:rPr>
              <w:t xml:space="preserve">Теоретический выход, </w:t>
            </w:r>
            <w:r w:rsidRPr="003A4FC7">
              <w:rPr>
                <w:rFonts w:ascii="Times New Roman" w:hAnsi="Times New Roman" w:cs="Times New Roman"/>
                <w:sz w:val="24"/>
                <w:szCs w:val="24"/>
                <w:lang w:val="en-US" w:eastAsia="ru-RU"/>
              </w:rPr>
              <w:t>%</w:t>
            </w:r>
          </w:p>
        </w:tc>
        <w:tc>
          <w:tcPr>
            <w:tcW w:w="1525" w:type="dxa"/>
            <w:tcBorders>
              <w:top w:val="single" w:sz="4" w:space="0" w:color="auto"/>
              <w:left w:val="single" w:sz="4" w:space="0" w:color="auto"/>
              <w:bottom w:val="single" w:sz="4" w:space="0" w:color="auto"/>
              <w:right w:val="single" w:sz="4" w:space="0" w:color="auto"/>
            </w:tcBorders>
            <w:hideMark/>
          </w:tcPr>
          <w:p w14:paraId="6FC7D7C2" w14:textId="77777777" w:rsidR="0086226C" w:rsidRPr="003A4FC7" w:rsidRDefault="0086226C" w:rsidP="00527AC0">
            <w:pPr>
              <w:autoSpaceDN w:val="0"/>
              <w:adjustRightInd w:val="0"/>
              <w:jc w:val="center"/>
              <w:rPr>
                <w:rFonts w:ascii="Times New Roman" w:hAnsi="Times New Roman" w:cs="Times New Roman"/>
                <w:sz w:val="24"/>
                <w:szCs w:val="24"/>
                <w:lang w:val="kk-KZ" w:eastAsia="ru-RU"/>
              </w:rPr>
            </w:pPr>
            <w:r w:rsidRPr="003A4FC7">
              <w:rPr>
                <w:rFonts w:ascii="Times New Roman" w:hAnsi="Times New Roman" w:cs="Times New Roman"/>
                <w:sz w:val="24"/>
                <w:szCs w:val="24"/>
                <w:lang w:val="kk-KZ" w:eastAsia="ru-RU"/>
              </w:rPr>
              <w:t>Практический выход,</w:t>
            </w:r>
            <w:r w:rsidRPr="003A4FC7">
              <w:rPr>
                <w:rFonts w:ascii="Times New Roman" w:hAnsi="Times New Roman" w:cs="Times New Roman"/>
                <w:sz w:val="24"/>
                <w:szCs w:val="24"/>
                <w:lang w:val="en-US" w:eastAsia="ru-RU"/>
              </w:rPr>
              <w:t xml:space="preserve"> %</w:t>
            </w:r>
          </w:p>
        </w:tc>
      </w:tr>
      <w:tr w:rsidR="0086226C" w:rsidRPr="00D64E5C" w14:paraId="3665F886" w14:textId="77777777" w:rsidTr="00527AC0">
        <w:tc>
          <w:tcPr>
            <w:tcW w:w="1702" w:type="dxa"/>
            <w:tcBorders>
              <w:top w:val="single" w:sz="4" w:space="0" w:color="auto"/>
              <w:left w:val="single" w:sz="4" w:space="0" w:color="auto"/>
              <w:bottom w:val="single" w:sz="4" w:space="0" w:color="auto"/>
              <w:right w:val="single" w:sz="4" w:space="0" w:color="auto"/>
            </w:tcBorders>
            <w:hideMark/>
          </w:tcPr>
          <w:p w14:paraId="6F9B93EC"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1</w:t>
            </w:r>
          </w:p>
        </w:tc>
        <w:tc>
          <w:tcPr>
            <w:tcW w:w="708" w:type="dxa"/>
            <w:tcBorders>
              <w:top w:val="single" w:sz="4" w:space="0" w:color="auto"/>
              <w:left w:val="single" w:sz="4" w:space="0" w:color="auto"/>
              <w:bottom w:val="single" w:sz="4" w:space="0" w:color="auto"/>
              <w:right w:val="single" w:sz="4" w:space="0" w:color="auto"/>
            </w:tcBorders>
            <w:hideMark/>
          </w:tcPr>
          <w:p w14:paraId="3E86BA13"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2</w:t>
            </w:r>
          </w:p>
        </w:tc>
        <w:tc>
          <w:tcPr>
            <w:tcW w:w="709" w:type="dxa"/>
            <w:tcBorders>
              <w:top w:val="single" w:sz="4" w:space="0" w:color="auto"/>
              <w:left w:val="single" w:sz="4" w:space="0" w:color="auto"/>
              <w:bottom w:val="single" w:sz="4" w:space="0" w:color="auto"/>
              <w:right w:val="single" w:sz="4" w:space="0" w:color="auto"/>
            </w:tcBorders>
            <w:hideMark/>
          </w:tcPr>
          <w:p w14:paraId="519D2FC3"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3</w:t>
            </w:r>
          </w:p>
        </w:tc>
        <w:tc>
          <w:tcPr>
            <w:tcW w:w="567" w:type="dxa"/>
            <w:tcBorders>
              <w:top w:val="single" w:sz="4" w:space="0" w:color="auto"/>
              <w:left w:val="single" w:sz="4" w:space="0" w:color="auto"/>
              <w:bottom w:val="single" w:sz="4" w:space="0" w:color="auto"/>
              <w:right w:val="single" w:sz="4" w:space="0" w:color="auto"/>
            </w:tcBorders>
            <w:hideMark/>
          </w:tcPr>
          <w:p w14:paraId="163E22E9"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4</w:t>
            </w:r>
          </w:p>
        </w:tc>
        <w:tc>
          <w:tcPr>
            <w:tcW w:w="425" w:type="dxa"/>
            <w:tcBorders>
              <w:top w:val="single" w:sz="4" w:space="0" w:color="auto"/>
              <w:left w:val="single" w:sz="4" w:space="0" w:color="auto"/>
              <w:bottom w:val="single" w:sz="4" w:space="0" w:color="auto"/>
              <w:right w:val="single" w:sz="4" w:space="0" w:color="auto"/>
            </w:tcBorders>
            <w:hideMark/>
          </w:tcPr>
          <w:p w14:paraId="68CDFAAA"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5</w:t>
            </w:r>
          </w:p>
        </w:tc>
        <w:tc>
          <w:tcPr>
            <w:tcW w:w="1415" w:type="dxa"/>
            <w:tcBorders>
              <w:top w:val="single" w:sz="4" w:space="0" w:color="auto"/>
              <w:left w:val="single" w:sz="4" w:space="0" w:color="auto"/>
              <w:bottom w:val="single" w:sz="4" w:space="0" w:color="auto"/>
              <w:right w:val="single" w:sz="4" w:space="0" w:color="auto"/>
            </w:tcBorders>
            <w:hideMark/>
          </w:tcPr>
          <w:p w14:paraId="41164A89"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6</w:t>
            </w:r>
          </w:p>
        </w:tc>
        <w:tc>
          <w:tcPr>
            <w:tcW w:w="541" w:type="dxa"/>
            <w:tcBorders>
              <w:top w:val="single" w:sz="4" w:space="0" w:color="auto"/>
              <w:left w:val="single" w:sz="4" w:space="0" w:color="auto"/>
              <w:bottom w:val="single" w:sz="4" w:space="0" w:color="auto"/>
              <w:right w:val="single" w:sz="4" w:space="0" w:color="auto"/>
            </w:tcBorders>
            <w:hideMark/>
          </w:tcPr>
          <w:p w14:paraId="0F365080"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7</w:t>
            </w:r>
          </w:p>
        </w:tc>
        <w:tc>
          <w:tcPr>
            <w:tcW w:w="851" w:type="dxa"/>
            <w:tcBorders>
              <w:top w:val="single" w:sz="4" w:space="0" w:color="auto"/>
              <w:left w:val="single" w:sz="4" w:space="0" w:color="auto"/>
              <w:bottom w:val="single" w:sz="4" w:space="0" w:color="auto"/>
              <w:right w:val="single" w:sz="4" w:space="0" w:color="auto"/>
            </w:tcBorders>
            <w:hideMark/>
          </w:tcPr>
          <w:p w14:paraId="31BAF31A"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8</w:t>
            </w:r>
          </w:p>
        </w:tc>
        <w:tc>
          <w:tcPr>
            <w:tcW w:w="1275" w:type="dxa"/>
            <w:tcBorders>
              <w:top w:val="single" w:sz="4" w:space="0" w:color="auto"/>
              <w:left w:val="single" w:sz="4" w:space="0" w:color="auto"/>
              <w:bottom w:val="single" w:sz="4" w:space="0" w:color="auto"/>
              <w:right w:val="single" w:sz="4" w:space="0" w:color="auto"/>
            </w:tcBorders>
            <w:hideMark/>
          </w:tcPr>
          <w:p w14:paraId="6C0CF38D"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9</w:t>
            </w:r>
          </w:p>
        </w:tc>
        <w:tc>
          <w:tcPr>
            <w:tcW w:w="1525" w:type="dxa"/>
            <w:tcBorders>
              <w:top w:val="single" w:sz="4" w:space="0" w:color="auto"/>
              <w:left w:val="single" w:sz="4" w:space="0" w:color="auto"/>
              <w:bottom w:val="single" w:sz="4" w:space="0" w:color="auto"/>
              <w:right w:val="single" w:sz="4" w:space="0" w:color="auto"/>
            </w:tcBorders>
            <w:hideMark/>
          </w:tcPr>
          <w:p w14:paraId="47E85086"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r w:rsidRPr="003A4FC7">
              <w:rPr>
                <w:rFonts w:ascii="Times New Roman" w:hAnsi="Times New Roman" w:cs="Times New Roman"/>
                <w:sz w:val="24"/>
                <w:szCs w:val="24"/>
                <w:lang w:val="en-US" w:eastAsia="ru-RU"/>
              </w:rPr>
              <w:t>10</w:t>
            </w:r>
          </w:p>
        </w:tc>
      </w:tr>
      <w:tr w:rsidR="0086226C" w:rsidRPr="00D64E5C" w14:paraId="1A4017DD" w14:textId="77777777" w:rsidTr="00527AC0">
        <w:tc>
          <w:tcPr>
            <w:tcW w:w="1702" w:type="dxa"/>
            <w:tcBorders>
              <w:top w:val="single" w:sz="4" w:space="0" w:color="auto"/>
              <w:left w:val="single" w:sz="4" w:space="0" w:color="auto"/>
              <w:bottom w:val="single" w:sz="4" w:space="0" w:color="auto"/>
              <w:right w:val="single" w:sz="4" w:space="0" w:color="auto"/>
            </w:tcBorders>
          </w:tcPr>
          <w:p w14:paraId="00FC1057"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708" w:type="dxa"/>
            <w:tcBorders>
              <w:top w:val="single" w:sz="4" w:space="0" w:color="auto"/>
              <w:left w:val="single" w:sz="4" w:space="0" w:color="auto"/>
              <w:bottom w:val="single" w:sz="4" w:space="0" w:color="auto"/>
              <w:right w:val="single" w:sz="4" w:space="0" w:color="auto"/>
            </w:tcBorders>
          </w:tcPr>
          <w:p w14:paraId="610B7D0B"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709" w:type="dxa"/>
            <w:tcBorders>
              <w:top w:val="single" w:sz="4" w:space="0" w:color="auto"/>
              <w:left w:val="single" w:sz="4" w:space="0" w:color="auto"/>
              <w:bottom w:val="single" w:sz="4" w:space="0" w:color="auto"/>
              <w:right w:val="single" w:sz="4" w:space="0" w:color="auto"/>
            </w:tcBorders>
          </w:tcPr>
          <w:p w14:paraId="10C90BFB"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567" w:type="dxa"/>
            <w:tcBorders>
              <w:top w:val="single" w:sz="4" w:space="0" w:color="auto"/>
              <w:left w:val="single" w:sz="4" w:space="0" w:color="auto"/>
              <w:bottom w:val="single" w:sz="4" w:space="0" w:color="auto"/>
              <w:right w:val="single" w:sz="4" w:space="0" w:color="auto"/>
            </w:tcBorders>
          </w:tcPr>
          <w:p w14:paraId="0BDD5A3A"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425" w:type="dxa"/>
            <w:tcBorders>
              <w:top w:val="single" w:sz="4" w:space="0" w:color="auto"/>
              <w:left w:val="single" w:sz="4" w:space="0" w:color="auto"/>
              <w:bottom w:val="single" w:sz="4" w:space="0" w:color="auto"/>
              <w:right w:val="single" w:sz="4" w:space="0" w:color="auto"/>
            </w:tcBorders>
          </w:tcPr>
          <w:p w14:paraId="45DB25D5"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1415" w:type="dxa"/>
            <w:tcBorders>
              <w:top w:val="single" w:sz="4" w:space="0" w:color="auto"/>
              <w:left w:val="single" w:sz="4" w:space="0" w:color="auto"/>
              <w:bottom w:val="single" w:sz="4" w:space="0" w:color="auto"/>
              <w:right w:val="single" w:sz="4" w:space="0" w:color="auto"/>
            </w:tcBorders>
          </w:tcPr>
          <w:p w14:paraId="03473027"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541" w:type="dxa"/>
            <w:tcBorders>
              <w:top w:val="single" w:sz="4" w:space="0" w:color="auto"/>
              <w:left w:val="single" w:sz="4" w:space="0" w:color="auto"/>
              <w:bottom w:val="single" w:sz="4" w:space="0" w:color="auto"/>
              <w:right w:val="single" w:sz="4" w:space="0" w:color="auto"/>
            </w:tcBorders>
          </w:tcPr>
          <w:p w14:paraId="5D0EFE7D"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2345F5B4"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1275" w:type="dxa"/>
            <w:tcBorders>
              <w:top w:val="single" w:sz="4" w:space="0" w:color="auto"/>
              <w:left w:val="single" w:sz="4" w:space="0" w:color="auto"/>
              <w:bottom w:val="single" w:sz="4" w:space="0" w:color="auto"/>
              <w:right w:val="single" w:sz="4" w:space="0" w:color="auto"/>
            </w:tcBorders>
          </w:tcPr>
          <w:p w14:paraId="4DEFC146"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c>
          <w:tcPr>
            <w:tcW w:w="1525" w:type="dxa"/>
            <w:tcBorders>
              <w:top w:val="single" w:sz="4" w:space="0" w:color="auto"/>
              <w:left w:val="single" w:sz="4" w:space="0" w:color="auto"/>
              <w:bottom w:val="single" w:sz="4" w:space="0" w:color="auto"/>
              <w:right w:val="single" w:sz="4" w:space="0" w:color="auto"/>
            </w:tcBorders>
          </w:tcPr>
          <w:p w14:paraId="01D66DD4" w14:textId="77777777" w:rsidR="0086226C" w:rsidRPr="003A4FC7" w:rsidRDefault="0086226C" w:rsidP="00527AC0">
            <w:pPr>
              <w:autoSpaceDN w:val="0"/>
              <w:adjustRightInd w:val="0"/>
              <w:jc w:val="center"/>
              <w:rPr>
                <w:rFonts w:ascii="Times New Roman" w:hAnsi="Times New Roman" w:cs="Times New Roman"/>
                <w:sz w:val="24"/>
                <w:szCs w:val="24"/>
                <w:lang w:val="en-US" w:eastAsia="ru-RU"/>
              </w:rPr>
            </w:pPr>
          </w:p>
        </w:tc>
      </w:tr>
    </w:tbl>
    <w:p w14:paraId="27E03575" w14:textId="77777777" w:rsidR="0086226C" w:rsidRPr="00D64E5C" w:rsidRDefault="0086226C" w:rsidP="0086226C">
      <w:pPr>
        <w:adjustRightInd w:val="0"/>
        <w:jc w:val="both"/>
        <w:rPr>
          <w:b/>
          <w:sz w:val="24"/>
          <w:szCs w:val="24"/>
          <w:lang w:val="kk-KZ" w:eastAsia="ru-RU"/>
        </w:rPr>
      </w:pPr>
    </w:p>
    <w:p w14:paraId="288BEDA3" w14:textId="0844609A" w:rsidR="00950C93" w:rsidRDefault="00950C93" w:rsidP="003A4FC7">
      <w:pPr>
        <w:spacing w:after="0" w:line="240" w:lineRule="auto"/>
        <w:jc w:val="both"/>
        <w:rPr>
          <w:rFonts w:ascii="Times New Roman" w:hAnsi="Times New Roman" w:cs="Times New Roman"/>
          <w:sz w:val="24"/>
          <w:szCs w:val="24"/>
        </w:rPr>
      </w:pPr>
    </w:p>
    <w:p w14:paraId="423AADDD" w14:textId="4EC30934" w:rsidR="00950C93" w:rsidRDefault="00950C93" w:rsidP="003A4FC7">
      <w:pPr>
        <w:spacing w:after="0" w:line="240" w:lineRule="auto"/>
        <w:jc w:val="both"/>
        <w:rPr>
          <w:rFonts w:ascii="Times New Roman" w:hAnsi="Times New Roman" w:cs="Times New Roman"/>
          <w:sz w:val="24"/>
          <w:szCs w:val="24"/>
        </w:rPr>
      </w:pPr>
    </w:p>
    <w:p w14:paraId="2B44F3EC" w14:textId="77777777" w:rsidR="00EE3523" w:rsidRPr="00950C93" w:rsidRDefault="00EE3523" w:rsidP="003A4FC7">
      <w:pPr>
        <w:spacing w:after="0" w:line="240" w:lineRule="auto"/>
        <w:jc w:val="both"/>
        <w:rPr>
          <w:rFonts w:ascii="Times New Roman" w:hAnsi="Times New Roman" w:cs="Times New Roman"/>
          <w:sz w:val="24"/>
          <w:szCs w:val="24"/>
        </w:rPr>
      </w:pPr>
    </w:p>
    <w:bookmarkEnd w:id="5"/>
    <w:p w14:paraId="7E8DFB40" w14:textId="41537E52" w:rsidR="00370A8E" w:rsidRDefault="00950C93" w:rsidP="00950C93">
      <w:pPr>
        <w:spacing w:after="0" w:line="240" w:lineRule="auto"/>
        <w:jc w:val="center"/>
        <w:rPr>
          <w:rFonts w:ascii="Times New Roman" w:hAnsi="Times New Roman" w:cs="Times New Roman"/>
          <w:b/>
          <w:bCs/>
          <w:sz w:val="24"/>
          <w:szCs w:val="24"/>
        </w:rPr>
      </w:pPr>
      <w:r w:rsidRPr="00680949">
        <w:rPr>
          <w:rFonts w:ascii="Times New Roman" w:hAnsi="Times New Roman" w:cs="Times New Roman"/>
          <w:b/>
          <w:bCs/>
          <w:sz w:val="24"/>
          <w:szCs w:val="24"/>
        </w:rPr>
        <w:lastRenderedPageBreak/>
        <w:t>Л</w:t>
      </w:r>
      <w:r>
        <w:rPr>
          <w:rFonts w:ascii="Times New Roman" w:hAnsi="Times New Roman" w:cs="Times New Roman"/>
          <w:b/>
          <w:bCs/>
          <w:sz w:val="24"/>
          <w:szCs w:val="24"/>
        </w:rPr>
        <w:t>абораторная работа</w:t>
      </w:r>
      <w:r w:rsidR="004C6FDE" w:rsidRPr="0097060C">
        <w:rPr>
          <w:rFonts w:ascii="Times New Roman" w:hAnsi="Times New Roman" w:cs="Times New Roman"/>
          <w:b/>
          <w:bCs/>
          <w:sz w:val="24"/>
          <w:szCs w:val="24"/>
        </w:rPr>
        <w:t xml:space="preserve"> 4</w:t>
      </w:r>
      <w:bookmarkStart w:id="8" w:name="_Hlk208071160"/>
      <w:r>
        <w:rPr>
          <w:rFonts w:ascii="Times New Roman" w:hAnsi="Times New Roman" w:cs="Times New Roman"/>
          <w:b/>
          <w:bCs/>
          <w:sz w:val="24"/>
          <w:szCs w:val="24"/>
        </w:rPr>
        <w:t>.</w:t>
      </w:r>
      <w:r w:rsidR="00641B17" w:rsidRPr="0097060C">
        <w:rPr>
          <w:rFonts w:ascii="Times New Roman" w:hAnsi="Times New Roman" w:cs="Times New Roman"/>
          <w:b/>
          <w:bCs/>
          <w:sz w:val="24"/>
          <w:szCs w:val="24"/>
        </w:rPr>
        <w:t xml:space="preserve"> </w:t>
      </w:r>
      <w:r w:rsidR="0097060C" w:rsidRPr="0097060C">
        <w:rPr>
          <w:rFonts w:ascii="Times New Roman" w:hAnsi="Times New Roman" w:cs="Times New Roman"/>
          <w:b/>
          <w:bCs/>
          <w:sz w:val="24"/>
          <w:szCs w:val="24"/>
        </w:rPr>
        <w:t>Изучение свойств фенол</w:t>
      </w:r>
      <w:r w:rsidR="00A72DFF">
        <w:rPr>
          <w:rFonts w:ascii="Times New Roman" w:hAnsi="Times New Roman" w:cs="Times New Roman"/>
          <w:b/>
          <w:bCs/>
          <w:sz w:val="24"/>
          <w:szCs w:val="24"/>
        </w:rPr>
        <w:t>ов и нафтолов</w:t>
      </w:r>
      <w:r w:rsidR="001A650F">
        <w:rPr>
          <w:rFonts w:ascii="Times New Roman" w:hAnsi="Times New Roman" w:cs="Times New Roman"/>
          <w:b/>
          <w:bCs/>
          <w:sz w:val="24"/>
          <w:szCs w:val="24"/>
        </w:rPr>
        <w:t>.</w:t>
      </w:r>
      <w:r w:rsidR="0097060C" w:rsidRPr="0097060C">
        <w:rPr>
          <w:rFonts w:ascii="Times New Roman" w:hAnsi="Times New Roman" w:cs="Times New Roman"/>
          <w:b/>
          <w:bCs/>
          <w:sz w:val="24"/>
          <w:szCs w:val="24"/>
        </w:rPr>
        <w:t xml:space="preserve"> </w:t>
      </w:r>
      <w:r w:rsidR="001A650F">
        <w:rPr>
          <w:rFonts w:ascii="Times New Roman" w:hAnsi="Times New Roman" w:cs="Times New Roman"/>
          <w:b/>
          <w:bCs/>
          <w:sz w:val="24"/>
          <w:szCs w:val="24"/>
        </w:rPr>
        <w:t>Р</w:t>
      </w:r>
      <w:r w:rsidR="00B76E62" w:rsidRPr="0097060C">
        <w:rPr>
          <w:rFonts w:ascii="Times New Roman" w:hAnsi="Times New Roman" w:cs="Times New Roman"/>
          <w:b/>
          <w:bCs/>
          <w:sz w:val="24"/>
          <w:szCs w:val="24"/>
        </w:rPr>
        <w:t>еакции</w:t>
      </w:r>
      <w:r w:rsidR="00641B17" w:rsidRPr="0097060C">
        <w:rPr>
          <w:rFonts w:ascii="Times New Roman" w:hAnsi="Times New Roman" w:cs="Times New Roman"/>
          <w:b/>
          <w:bCs/>
          <w:sz w:val="24"/>
          <w:szCs w:val="24"/>
        </w:rPr>
        <w:t xml:space="preserve"> на ф</w:t>
      </w:r>
      <w:r w:rsidR="00370A8E" w:rsidRPr="0097060C">
        <w:rPr>
          <w:rFonts w:ascii="Times New Roman" w:hAnsi="Times New Roman" w:cs="Times New Roman"/>
          <w:b/>
          <w:bCs/>
          <w:sz w:val="24"/>
          <w:szCs w:val="24"/>
        </w:rPr>
        <w:t>енольный гидроксил</w:t>
      </w:r>
    </w:p>
    <w:p w14:paraId="2B0BEDF8" w14:textId="4FF3C78C" w:rsidR="00F96201" w:rsidRDefault="00F96201" w:rsidP="00641B17">
      <w:pPr>
        <w:spacing w:after="0" w:line="240" w:lineRule="auto"/>
        <w:ind w:firstLine="709"/>
        <w:jc w:val="both"/>
        <w:rPr>
          <w:rFonts w:ascii="Times New Roman" w:hAnsi="Times New Roman" w:cs="Times New Roman"/>
          <w:b/>
          <w:bCs/>
          <w:sz w:val="24"/>
          <w:szCs w:val="24"/>
        </w:rPr>
      </w:pPr>
    </w:p>
    <w:p w14:paraId="21F49F89" w14:textId="77777777" w:rsidR="00EE3523" w:rsidRDefault="00EE3523" w:rsidP="00EE3523">
      <w:pPr>
        <w:pStyle w:val="a6"/>
        <w:ind w:left="0" w:firstLine="709"/>
        <w:jc w:val="both"/>
      </w:pPr>
      <w:r>
        <w:rPr>
          <w:i/>
        </w:rPr>
        <w:t xml:space="preserve">Цель – </w:t>
      </w:r>
      <w:r>
        <w:t>закрепление учебного материала по обнаружению одно-, двух- и трехатомных</w:t>
      </w:r>
      <w:r>
        <w:rPr>
          <w:spacing w:val="-5"/>
        </w:rPr>
        <w:t xml:space="preserve"> </w:t>
      </w:r>
      <w:r>
        <w:t>фенолов</w:t>
      </w:r>
      <w:r>
        <w:rPr>
          <w:spacing w:val="-5"/>
        </w:rPr>
        <w:t xml:space="preserve"> </w:t>
      </w:r>
      <w:r>
        <w:t>и</w:t>
      </w:r>
      <w:r>
        <w:rPr>
          <w:spacing w:val="-5"/>
        </w:rPr>
        <w:t xml:space="preserve"> </w:t>
      </w:r>
      <w:r>
        <w:t>химическим</w:t>
      </w:r>
      <w:r>
        <w:rPr>
          <w:spacing w:val="-6"/>
        </w:rPr>
        <w:t xml:space="preserve"> </w:t>
      </w:r>
      <w:r>
        <w:t>свойствам</w:t>
      </w:r>
      <w:r>
        <w:rPr>
          <w:spacing w:val="-4"/>
        </w:rPr>
        <w:t xml:space="preserve"> </w:t>
      </w:r>
      <w:r>
        <w:t>пирокатехина,</w:t>
      </w:r>
      <w:r>
        <w:rPr>
          <w:spacing w:val="-5"/>
        </w:rPr>
        <w:t xml:space="preserve"> </w:t>
      </w:r>
      <w:r>
        <w:t>резорцина,</w:t>
      </w:r>
      <w:r>
        <w:rPr>
          <w:spacing w:val="-5"/>
        </w:rPr>
        <w:t xml:space="preserve"> </w:t>
      </w:r>
      <w:r>
        <w:t>гидрохинона, пирогаллола, α- и β-нафтолов.</w:t>
      </w:r>
    </w:p>
    <w:p w14:paraId="563B3667" w14:textId="77777777" w:rsidR="00EE3523" w:rsidRPr="0097060C" w:rsidRDefault="00EE3523" w:rsidP="00EE3523">
      <w:pPr>
        <w:spacing w:after="0" w:line="240" w:lineRule="auto"/>
        <w:ind w:firstLine="709"/>
        <w:jc w:val="both"/>
        <w:rPr>
          <w:rFonts w:ascii="Times New Roman" w:hAnsi="Times New Roman" w:cs="Times New Roman"/>
          <w:b/>
          <w:bCs/>
          <w:sz w:val="24"/>
          <w:szCs w:val="24"/>
        </w:rPr>
      </w:pPr>
    </w:p>
    <w:p w14:paraId="61FE0476" w14:textId="56D078AE" w:rsidR="00A72DFF" w:rsidRPr="00EE3523" w:rsidRDefault="00A72DFF" w:rsidP="00EE3523">
      <w:pPr>
        <w:spacing w:after="0" w:line="240" w:lineRule="auto"/>
        <w:jc w:val="center"/>
        <w:rPr>
          <w:rFonts w:ascii="Times New Roman" w:hAnsi="Times New Roman" w:cs="Times New Roman"/>
          <w:i/>
          <w:iCs/>
          <w:sz w:val="24"/>
          <w:szCs w:val="24"/>
        </w:rPr>
      </w:pPr>
      <w:r w:rsidRPr="00EE3523">
        <w:rPr>
          <w:rFonts w:ascii="Times New Roman" w:hAnsi="Times New Roman" w:cs="Times New Roman"/>
          <w:i/>
          <w:iCs/>
          <w:sz w:val="24"/>
          <w:szCs w:val="24"/>
        </w:rPr>
        <w:t>№1. Растворимость и кислотный характер фенолов и нафтолов</w:t>
      </w:r>
    </w:p>
    <w:p w14:paraId="19ECD672" w14:textId="77777777" w:rsidR="008B616E" w:rsidRPr="00EE3523" w:rsidRDefault="00A72DFF" w:rsidP="00A72DFF">
      <w:pPr>
        <w:spacing w:after="0" w:line="240" w:lineRule="auto"/>
        <w:ind w:firstLine="709"/>
        <w:jc w:val="both"/>
        <w:rPr>
          <w:rFonts w:ascii="Times New Roman" w:hAnsi="Times New Roman" w:cs="Times New Roman"/>
          <w:sz w:val="24"/>
          <w:szCs w:val="24"/>
        </w:rPr>
      </w:pPr>
      <w:r w:rsidRPr="00EE3523">
        <w:rPr>
          <w:rFonts w:ascii="Times New Roman" w:hAnsi="Times New Roman" w:cs="Times New Roman"/>
          <w:sz w:val="24"/>
          <w:szCs w:val="24"/>
        </w:rPr>
        <w:t xml:space="preserve">Выполнение опыта: </w:t>
      </w:r>
    </w:p>
    <w:p w14:paraId="1DFF1600" w14:textId="48A4583D" w:rsidR="008B616E" w:rsidRDefault="008B616E" w:rsidP="00A72D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A72DFF" w:rsidRPr="008B616E">
        <w:rPr>
          <w:rFonts w:ascii="Times New Roman" w:hAnsi="Times New Roman" w:cs="Times New Roman"/>
          <w:sz w:val="24"/>
          <w:szCs w:val="24"/>
        </w:rPr>
        <w:t>звешивают по 100 мг различных фенолов (одно-, двух- и трехатомные)</w:t>
      </w:r>
      <w:r w:rsidR="00180C59">
        <w:rPr>
          <w:rFonts w:ascii="Times New Roman" w:hAnsi="Times New Roman" w:cs="Times New Roman"/>
          <w:sz w:val="24"/>
          <w:szCs w:val="24"/>
        </w:rPr>
        <w:t>;</w:t>
      </w:r>
      <w:r w:rsidR="00A72DFF" w:rsidRPr="008B616E">
        <w:rPr>
          <w:rFonts w:ascii="Times New Roman" w:hAnsi="Times New Roman" w:cs="Times New Roman"/>
          <w:sz w:val="24"/>
          <w:szCs w:val="24"/>
        </w:rPr>
        <w:t xml:space="preserve"> α- и ß- нафтолов</w:t>
      </w:r>
      <w:r>
        <w:rPr>
          <w:rFonts w:ascii="Times New Roman" w:hAnsi="Times New Roman" w:cs="Times New Roman"/>
          <w:sz w:val="24"/>
          <w:szCs w:val="24"/>
        </w:rPr>
        <w:t xml:space="preserve">. Полученные </w:t>
      </w:r>
      <w:r w:rsidRPr="008B616E">
        <w:rPr>
          <w:rFonts w:ascii="Times New Roman" w:hAnsi="Times New Roman" w:cs="Times New Roman"/>
          <w:sz w:val="24"/>
          <w:szCs w:val="24"/>
        </w:rPr>
        <w:t>навески</w:t>
      </w:r>
      <w:r w:rsidR="00A72DFF" w:rsidRPr="008B616E">
        <w:rPr>
          <w:rFonts w:ascii="Times New Roman" w:hAnsi="Times New Roman" w:cs="Times New Roman"/>
          <w:sz w:val="24"/>
          <w:szCs w:val="24"/>
        </w:rPr>
        <w:t xml:space="preserve"> пересыпают в пробирки, добавляют </w:t>
      </w:r>
      <w:r>
        <w:rPr>
          <w:rFonts w:ascii="Times New Roman" w:hAnsi="Times New Roman" w:cs="Times New Roman"/>
          <w:sz w:val="24"/>
          <w:szCs w:val="24"/>
        </w:rPr>
        <w:t xml:space="preserve">в них- </w:t>
      </w:r>
      <w:r w:rsidR="00A72DFF" w:rsidRPr="008B616E">
        <w:rPr>
          <w:rFonts w:ascii="Times New Roman" w:hAnsi="Times New Roman" w:cs="Times New Roman"/>
          <w:sz w:val="24"/>
          <w:szCs w:val="24"/>
        </w:rPr>
        <w:t>по 5 мл воды</w:t>
      </w:r>
      <w:r>
        <w:rPr>
          <w:rFonts w:ascii="Times New Roman" w:hAnsi="Times New Roman" w:cs="Times New Roman"/>
          <w:sz w:val="24"/>
          <w:szCs w:val="24"/>
        </w:rPr>
        <w:t xml:space="preserve"> и</w:t>
      </w:r>
      <w:r w:rsidR="00A72DFF" w:rsidRPr="008B616E">
        <w:rPr>
          <w:rFonts w:ascii="Times New Roman" w:hAnsi="Times New Roman" w:cs="Times New Roman"/>
          <w:sz w:val="24"/>
          <w:szCs w:val="24"/>
        </w:rPr>
        <w:t xml:space="preserve"> встряхивают. Отмечают в каких пробирках произошло полное растворение. Если фенолы не растворяются при комнатной температуре, содержимое пробирок подогревают до кипения, затем охлаждают</w:t>
      </w:r>
      <w:r>
        <w:rPr>
          <w:rFonts w:ascii="Times New Roman" w:hAnsi="Times New Roman" w:cs="Times New Roman"/>
          <w:sz w:val="24"/>
          <w:szCs w:val="24"/>
        </w:rPr>
        <w:t xml:space="preserve"> и</w:t>
      </w:r>
      <w:r w:rsidR="00A72DFF" w:rsidRPr="008B616E">
        <w:rPr>
          <w:rFonts w:ascii="Times New Roman" w:hAnsi="Times New Roman" w:cs="Times New Roman"/>
          <w:sz w:val="24"/>
          <w:szCs w:val="24"/>
        </w:rPr>
        <w:t xml:space="preserve"> наблюдают происходящие изменения. Стеклянными палочками из каждой пробирки наносят каплю полученного раствора на универсальную бумагу и определяют </w:t>
      </w:r>
      <w:r>
        <w:rPr>
          <w:rFonts w:ascii="Times New Roman" w:hAnsi="Times New Roman" w:cs="Times New Roman"/>
          <w:sz w:val="24"/>
          <w:szCs w:val="24"/>
        </w:rPr>
        <w:t xml:space="preserve">их </w:t>
      </w:r>
      <w:r w:rsidR="00A72DFF" w:rsidRPr="008B616E">
        <w:rPr>
          <w:rFonts w:ascii="Times New Roman" w:hAnsi="Times New Roman" w:cs="Times New Roman"/>
          <w:sz w:val="24"/>
          <w:szCs w:val="24"/>
        </w:rPr>
        <w:t xml:space="preserve">рН. </w:t>
      </w:r>
    </w:p>
    <w:p w14:paraId="1A17DBB1" w14:textId="5DFBB645" w:rsidR="008B616E" w:rsidRDefault="00A72DFF" w:rsidP="00A72DFF">
      <w:pPr>
        <w:spacing w:after="0" w:line="240" w:lineRule="auto"/>
        <w:ind w:firstLine="709"/>
        <w:jc w:val="both"/>
        <w:rPr>
          <w:rFonts w:ascii="Times New Roman" w:hAnsi="Times New Roman" w:cs="Times New Roman"/>
          <w:sz w:val="24"/>
          <w:szCs w:val="24"/>
        </w:rPr>
      </w:pPr>
      <w:r w:rsidRPr="008B616E">
        <w:rPr>
          <w:rFonts w:ascii="Times New Roman" w:hAnsi="Times New Roman" w:cs="Times New Roman"/>
          <w:sz w:val="24"/>
          <w:szCs w:val="24"/>
        </w:rPr>
        <w:t xml:space="preserve">Растворы используют в следующих опытах. </w:t>
      </w:r>
    </w:p>
    <w:p w14:paraId="2698D3C1" w14:textId="3A15C2D0" w:rsidR="00180C59" w:rsidRDefault="00F96201" w:rsidP="00A72DFF">
      <w:pPr>
        <w:spacing w:after="0" w:line="240" w:lineRule="auto"/>
        <w:ind w:firstLine="709"/>
        <w:jc w:val="both"/>
        <w:rPr>
          <w:rFonts w:ascii="Times New Roman" w:hAnsi="Times New Roman" w:cs="Times New Roman"/>
          <w:sz w:val="24"/>
          <w:szCs w:val="24"/>
        </w:rPr>
      </w:pPr>
      <w:r w:rsidRPr="00F96201">
        <w:rPr>
          <w:rFonts w:ascii="Times New Roman" w:hAnsi="Times New Roman" w:cs="Times New Roman"/>
          <w:sz w:val="24"/>
          <w:szCs w:val="24"/>
        </w:rPr>
        <w:t>1.1 Оцените</w:t>
      </w:r>
      <w:r>
        <w:rPr>
          <w:rFonts w:ascii="Times New Roman" w:hAnsi="Times New Roman" w:cs="Times New Roman"/>
          <w:sz w:val="24"/>
          <w:szCs w:val="24"/>
        </w:rPr>
        <w:t xml:space="preserve">, существует ли взаимосвязь между </w:t>
      </w:r>
      <w:r w:rsidR="00180C59">
        <w:rPr>
          <w:rFonts w:ascii="Times New Roman" w:hAnsi="Times New Roman" w:cs="Times New Roman"/>
          <w:sz w:val="24"/>
          <w:szCs w:val="24"/>
        </w:rPr>
        <w:t>строением взятых соединений и их растворимостью в воде</w:t>
      </w:r>
    </w:p>
    <w:p w14:paraId="375E6C7C" w14:textId="115402DE" w:rsidR="00180C59" w:rsidRDefault="00180C59" w:rsidP="00A72D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Нужно с</w:t>
      </w:r>
      <w:r w:rsidRPr="008B616E">
        <w:rPr>
          <w:rFonts w:ascii="Times New Roman" w:hAnsi="Times New Roman" w:cs="Times New Roman"/>
          <w:sz w:val="24"/>
          <w:szCs w:val="24"/>
        </w:rPr>
        <w:t xml:space="preserve">делать вывод влиянии количества ОН-групп и их расположения </w:t>
      </w:r>
      <w:r>
        <w:rPr>
          <w:rFonts w:ascii="Times New Roman" w:hAnsi="Times New Roman" w:cs="Times New Roman"/>
          <w:sz w:val="24"/>
          <w:szCs w:val="24"/>
        </w:rPr>
        <w:t xml:space="preserve">в структуре соединения </w:t>
      </w:r>
      <w:r w:rsidRPr="008B616E">
        <w:rPr>
          <w:rFonts w:ascii="Times New Roman" w:hAnsi="Times New Roman" w:cs="Times New Roman"/>
          <w:sz w:val="24"/>
          <w:szCs w:val="24"/>
        </w:rPr>
        <w:t xml:space="preserve">на </w:t>
      </w:r>
      <w:r>
        <w:rPr>
          <w:rFonts w:ascii="Times New Roman" w:hAnsi="Times New Roman" w:cs="Times New Roman"/>
          <w:sz w:val="24"/>
          <w:szCs w:val="24"/>
        </w:rPr>
        <w:t xml:space="preserve">их </w:t>
      </w:r>
      <w:r w:rsidRPr="008B616E">
        <w:rPr>
          <w:rFonts w:ascii="Times New Roman" w:hAnsi="Times New Roman" w:cs="Times New Roman"/>
          <w:sz w:val="24"/>
          <w:szCs w:val="24"/>
        </w:rPr>
        <w:t>растворимость и кислотный характер</w:t>
      </w:r>
      <w:r>
        <w:rPr>
          <w:rFonts w:ascii="Times New Roman" w:hAnsi="Times New Roman" w:cs="Times New Roman"/>
          <w:sz w:val="24"/>
          <w:szCs w:val="24"/>
        </w:rPr>
        <w:t>.</w:t>
      </w:r>
    </w:p>
    <w:p w14:paraId="6A57FA90" w14:textId="77777777" w:rsidR="00180C59" w:rsidRDefault="00180C59" w:rsidP="00A72DFF">
      <w:pPr>
        <w:spacing w:after="0" w:line="240" w:lineRule="auto"/>
        <w:ind w:firstLine="709"/>
        <w:jc w:val="both"/>
        <w:rPr>
          <w:rFonts w:ascii="Times New Roman" w:hAnsi="Times New Roman" w:cs="Times New Roman"/>
          <w:b/>
          <w:bCs/>
          <w:i/>
          <w:iCs/>
          <w:sz w:val="24"/>
          <w:szCs w:val="24"/>
        </w:rPr>
      </w:pPr>
    </w:p>
    <w:p w14:paraId="454C6B6B" w14:textId="16B28A73" w:rsidR="008B616E" w:rsidRPr="00EE3523" w:rsidRDefault="008B616E" w:rsidP="00EE3523">
      <w:pPr>
        <w:spacing w:after="0" w:line="240" w:lineRule="auto"/>
        <w:jc w:val="center"/>
        <w:rPr>
          <w:rFonts w:ascii="Times New Roman" w:hAnsi="Times New Roman" w:cs="Times New Roman"/>
          <w:i/>
          <w:iCs/>
          <w:sz w:val="24"/>
          <w:szCs w:val="24"/>
        </w:rPr>
      </w:pPr>
      <w:r w:rsidRPr="00EE3523">
        <w:rPr>
          <w:rFonts w:ascii="Times New Roman" w:hAnsi="Times New Roman" w:cs="Times New Roman"/>
          <w:i/>
          <w:iCs/>
          <w:sz w:val="24"/>
          <w:szCs w:val="24"/>
        </w:rPr>
        <w:t>№2 Образование и разложение фенолятов</w:t>
      </w:r>
    </w:p>
    <w:p w14:paraId="67E94383" w14:textId="77777777" w:rsidR="008B616E" w:rsidRDefault="008B616E" w:rsidP="00A72DFF">
      <w:pPr>
        <w:spacing w:after="0" w:line="240" w:lineRule="auto"/>
        <w:ind w:firstLine="709"/>
        <w:jc w:val="both"/>
        <w:rPr>
          <w:rFonts w:ascii="Times New Roman" w:hAnsi="Times New Roman" w:cs="Times New Roman"/>
          <w:sz w:val="24"/>
          <w:szCs w:val="24"/>
        </w:rPr>
      </w:pPr>
      <w:r w:rsidRPr="008B616E">
        <w:rPr>
          <w:rFonts w:ascii="Times New Roman" w:hAnsi="Times New Roman" w:cs="Times New Roman"/>
          <w:sz w:val="24"/>
          <w:szCs w:val="24"/>
        </w:rPr>
        <w:t xml:space="preserve">Выполнение опыта: растворы фенола, пирокатехина, α-нафтола наливают в три пробирки (каждого по 1 мл – всего 6 пробирок). К одной части каждого фенола приливают по 1 мл раствора карбоната натрия, к другой по 1 мл бикарбоната натрия. Отмечают происходящие изменения. Затем во все 6 пробирок добавляют по 1 мл разбавленной серной кислоты. </w:t>
      </w:r>
    </w:p>
    <w:p w14:paraId="0292AE3F" w14:textId="1AA87567" w:rsidR="008B616E" w:rsidRDefault="008B616E" w:rsidP="00A72D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F96201">
        <w:rPr>
          <w:rFonts w:ascii="Times New Roman" w:hAnsi="Times New Roman" w:cs="Times New Roman"/>
          <w:sz w:val="24"/>
          <w:szCs w:val="24"/>
        </w:rPr>
        <w:t>О</w:t>
      </w:r>
      <w:r w:rsidRPr="008B616E">
        <w:rPr>
          <w:rFonts w:ascii="Times New Roman" w:hAnsi="Times New Roman" w:cs="Times New Roman"/>
          <w:sz w:val="24"/>
          <w:szCs w:val="24"/>
        </w:rPr>
        <w:t>бъяснит</w:t>
      </w:r>
      <w:r w:rsidR="00F96201">
        <w:rPr>
          <w:rFonts w:ascii="Times New Roman" w:hAnsi="Times New Roman" w:cs="Times New Roman"/>
          <w:sz w:val="24"/>
          <w:szCs w:val="24"/>
        </w:rPr>
        <w:t>е</w:t>
      </w:r>
      <w:r w:rsidRPr="008B616E">
        <w:rPr>
          <w:rFonts w:ascii="Times New Roman" w:hAnsi="Times New Roman" w:cs="Times New Roman"/>
          <w:sz w:val="24"/>
          <w:szCs w:val="24"/>
        </w:rPr>
        <w:t xml:space="preserve"> измене</w:t>
      </w:r>
      <w:r>
        <w:rPr>
          <w:rFonts w:ascii="Times New Roman" w:hAnsi="Times New Roman" w:cs="Times New Roman"/>
          <w:sz w:val="24"/>
          <w:szCs w:val="24"/>
        </w:rPr>
        <w:t>н</w:t>
      </w:r>
      <w:r w:rsidRPr="008B616E">
        <w:rPr>
          <w:rFonts w:ascii="Times New Roman" w:hAnsi="Times New Roman" w:cs="Times New Roman"/>
          <w:sz w:val="24"/>
          <w:szCs w:val="24"/>
        </w:rPr>
        <w:t xml:space="preserve">ия, происходящие </w:t>
      </w:r>
      <w:r>
        <w:rPr>
          <w:rFonts w:ascii="Times New Roman" w:hAnsi="Times New Roman" w:cs="Times New Roman"/>
          <w:sz w:val="24"/>
          <w:szCs w:val="24"/>
        </w:rPr>
        <w:t xml:space="preserve">при </w:t>
      </w:r>
      <w:r w:rsidRPr="008B616E">
        <w:rPr>
          <w:rFonts w:ascii="Times New Roman" w:hAnsi="Times New Roman" w:cs="Times New Roman"/>
          <w:sz w:val="24"/>
          <w:szCs w:val="24"/>
        </w:rPr>
        <w:t>добавлени</w:t>
      </w:r>
      <w:r>
        <w:rPr>
          <w:rFonts w:ascii="Times New Roman" w:hAnsi="Times New Roman" w:cs="Times New Roman"/>
          <w:sz w:val="24"/>
          <w:szCs w:val="24"/>
        </w:rPr>
        <w:t>и</w:t>
      </w:r>
      <w:r w:rsidRPr="008B616E">
        <w:rPr>
          <w:rFonts w:ascii="Times New Roman" w:hAnsi="Times New Roman" w:cs="Times New Roman"/>
          <w:sz w:val="24"/>
          <w:szCs w:val="24"/>
        </w:rPr>
        <w:t xml:space="preserve"> растворов карбоната и бикарбоната натрия к каждому фенолу; </w:t>
      </w:r>
    </w:p>
    <w:p w14:paraId="4AF507A6" w14:textId="27CE3E5A" w:rsidR="00A72DFF" w:rsidRPr="008B616E" w:rsidRDefault="008B616E" w:rsidP="00A72D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Н</w:t>
      </w:r>
      <w:r w:rsidRPr="008B616E">
        <w:rPr>
          <w:rFonts w:ascii="Times New Roman" w:hAnsi="Times New Roman" w:cs="Times New Roman"/>
          <w:sz w:val="24"/>
          <w:szCs w:val="24"/>
        </w:rPr>
        <w:t>апи</w:t>
      </w:r>
      <w:r w:rsidR="00F96201">
        <w:rPr>
          <w:rFonts w:ascii="Times New Roman" w:hAnsi="Times New Roman" w:cs="Times New Roman"/>
          <w:sz w:val="24"/>
          <w:szCs w:val="24"/>
        </w:rPr>
        <w:t>шите</w:t>
      </w:r>
      <w:r w:rsidRPr="008B616E">
        <w:rPr>
          <w:rFonts w:ascii="Times New Roman" w:hAnsi="Times New Roman" w:cs="Times New Roman"/>
          <w:sz w:val="24"/>
          <w:szCs w:val="24"/>
        </w:rPr>
        <w:t xml:space="preserve"> уравнения реакций образования и разложения фенолятов</w:t>
      </w:r>
      <w:r w:rsidR="00F96201">
        <w:rPr>
          <w:rFonts w:ascii="Times New Roman" w:hAnsi="Times New Roman" w:cs="Times New Roman"/>
          <w:sz w:val="24"/>
          <w:szCs w:val="24"/>
        </w:rPr>
        <w:t>.</w:t>
      </w:r>
    </w:p>
    <w:p w14:paraId="51A8E219" w14:textId="77777777" w:rsidR="00F96201" w:rsidRDefault="00F96201" w:rsidP="00EC20B2">
      <w:pPr>
        <w:spacing w:after="0" w:line="240" w:lineRule="auto"/>
        <w:ind w:firstLine="709"/>
        <w:jc w:val="both"/>
        <w:rPr>
          <w:rFonts w:ascii="Times New Roman" w:hAnsi="Times New Roman" w:cs="Times New Roman"/>
          <w:b/>
          <w:bCs/>
          <w:i/>
          <w:iCs/>
          <w:sz w:val="24"/>
          <w:szCs w:val="24"/>
        </w:rPr>
      </w:pPr>
      <w:bookmarkStart w:id="9" w:name="_Hlk208226938"/>
    </w:p>
    <w:p w14:paraId="0FDE2E8F" w14:textId="03B4FF0A" w:rsidR="008B616E" w:rsidRPr="00EE3523" w:rsidRDefault="008B616E" w:rsidP="00EE3523">
      <w:pPr>
        <w:spacing w:after="0" w:line="240" w:lineRule="auto"/>
        <w:jc w:val="center"/>
        <w:rPr>
          <w:rFonts w:ascii="Times New Roman" w:hAnsi="Times New Roman" w:cs="Times New Roman"/>
          <w:i/>
          <w:iCs/>
          <w:sz w:val="24"/>
          <w:szCs w:val="24"/>
        </w:rPr>
      </w:pPr>
      <w:r w:rsidRPr="00EE3523">
        <w:rPr>
          <w:rFonts w:ascii="Times New Roman" w:hAnsi="Times New Roman" w:cs="Times New Roman"/>
          <w:i/>
          <w:iCs/>
          <w:sz w:val="24"/>
          <w:szCs w:val="24"/>
        </w:rPr>
        <w:t>№3</w:t>
      </w:r>
      <w:bookmarkEnd w:id="9"/>
      <w:r w:rsidRPr="00EE3523">
        <w:rPr>
          <w:rFonts w:ascii="Times New Roman" w:hAnsi="Times New Roman" w:cs="Times New Roman"/>
          <w:i/>
          <w:iCs/>
          <w:sz w:val="24"/>
          <w:szCs w:val="24"/>
        </w:rPr>
        <w:t xml:space="preserve"> Реакци</w:t>
      </w:r>
      <w:r w:rsidR="00F96201" w:rsidRPr="00EE3523">
        <w:rPr>
          <w:rFonts w:ascii="Times New Roman" w:hAnsi="Times New Roman" w:cs="Times New Roman"/>
          <w:i/>
          <w:iCs/>
          <w:sz w:val="24"/>
          <w:szCs w:val="24"/>
        </w:rPr>
        <w:t>и</w:t>
      </w:r>
      <w:r w:rsidRPr="00EE3523">
        <w:rPr>
          <w:rFonts w:ascii="Times New Roman" w:hAnsi="Times New Roman" w:cs="Times New Roman"/>
          <w:i/>
          <w:iCs/>
          <w:sz w:val="24"/>
          <w:szCs w:val="24"/>
        </w:rPr>
        <w:t xml:space="preserve"> фенолов и нафтолов с хлоридом железа</w:t>
      </w:r>
    </w:p>
    <w:p w14:paraId="6E91EA73" w14:textId="19A389D9" w:rsidR="00EC20B2" w:rsidRPr="00370A8E" w:rsidRDefault="00370A8E" w:rsidP="00EC20B2">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При взаимодействии исследуем</w:t>
      </w:r>
      <w:r w:rsidR="00F96201">
        <w:rPr>
          <w:rFonts w:ascii="Times New Roman" w:hAnsi="Times New Roman" w:cs="Times New Roman"/>
          <w:sz w:val="24"/>
          <w:szCs w:val="24"/>
        </w:rPr>
        <w:t>ых</w:t>
      </w:r>
      <w:r w:rsidRPr="00370A8E">
        <w:rPr>
          <w:rFonts w:ascii="Times New Roman" w:hAnsi="Times New Roman" w:cs="Times New Roman"/>
          <w:sz w:val="24"/>
          <w:szCs w:val="24"/>
        </w:rPr>
        <w:t xml:space="preserve"> образц</w:t>
      </w:r>
      <w:r w:rsidR="00F96201">
        <w:rPr>
          <w:rFonts w:ascii="Times New Roman" w:hAnsi="Times New Roman" w:cs="Times New Roman"/>
          <w:sz w:val="24"/>
          <w:szCs w:val="24"/>
        </w:rPr>
        <w:t>ов</w:t>
      </w:r>
      <w:r w:rsidRPr="00370A8E">
        <w:rPr>
          <w:rFonts w:ascii="Times New Roman" w:hAnsi="Times New Roman" w:cs="Times New Roman"/>
          <w:sz w:val="24"/>
          <w:szCs w:val="24"/>
        </w:rPr>
        <w:t xml:space="preserve"> с раствором железа (III)</w:t>
      </w:r>
      <w:r>
        <w:rPr>
          <w:rFonts w:ascii="Times New Roman" w:hAnsi="Times New Roman" w:cs="Times New Roman"/>
          <w:sz w:val="24"/>
          <w:szCs w:val="24"/>
        </w:rPr>
        <w:t xml:space="preserve"> </w:t>
      </w:r>
      <w:r w:rsidRPr="00370A8E">
        <w:rPr>
          <w:rFonts w:ascii="Times New Roman" w:hAnsi="Times New Roman" w:cs="Times New Roman"/>
          <w:sz w:val="24"/>
          <w:szCs w:val="24"/>
        </w:rPr>
        <w:t>хлоридом наблюдается характерное окрашивание (от фиолетового до зеленого).</w:t>
      </w:r>
      <w:r>
        <w:rPr>
          <w:rFonts w:ascii="Times New Roman" w:hAnsi="Times New Roman" w:cs="Times New Roman"/>
          <w:sz w:val="24"/>
          <w:szCs w:val="24"/>
        </w:rPr>
        <w:t xml:space="preserve"> </w:t>
      </w:r>
      <w:r w:rsidRPr="00370A8E">
        <w:rPr>
          <w:rFonts w:ascii="Times New Roman" w:hAnsi="Times New Roman" w:cs="Times New Roman"/>
          <w:sz w:val="24"/>
          <w:szCs w:val="24"/>
        </w:rPr>
        <w:t>Эта реакция является характерной на фенолы и их производные, в результате</w:t>
      </w:r>
      <w:r>
        <w:rPr>
          <w:rFonts w:ascii="Times New Roman" w:hAnsi="Times New Roman" w:cs="Times New Roman"/>
          <w:sz w:val="24"/>
          <w:szCs w:val="24"/>
        </w:rPr>
        <w:t xml:space="preserve"> </w:t>
      </w:r>
      <w:r w:rsidRPr="00370A8E">
        <w:rPr>
          <w:rFonts w:ascii="Times New Roman" w:hAnsi="Times New Roman" w:cs="Times New Roman"/>
          <w:sz w:val="24"/>
          <w:szCs w:val="24"/>
        </w:rPr>
        <w:t xml:space="preserve">которой образуются окрашенные комплексы. Характер окраски зависит от количества гидроксильных групп, их расположения, наличия других функциональных групп. </w:t>
      </w:r>
      <w:r w:rsidR="00EC20B2" w:rsidRPr="00370A8E">
        <w:rPr>
          <w:rFonts w:ascii="Times New Roman" w:hAnsi="Times New Roman" w:cs="Times New Roman"/>
          <w:sz w:val="24"/>
          <w:szCs w:val="24"/>
        </w:rPr>
        <w:t>Образующийся комплекс неустойчив и разрушается при действии на него органических и минеральных кислот.</w:t>
      </w:r>
    </w:p>
    <w:p w14:paraId="37B2927A" w14:textId="5901CD61" w:rsidR="00370A8E" w:rsidRPr="00370A8E" w:rsidRDefault="00370A8E" w:rsidP="00370A8E">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К 1 мл водного или спиртового раствора исследуемого образца определенной концентрации добавляют от 1 до 5 капель раствора железа (III) хлорида появляется характерное окрашивание</w:t>
      </w:r>
      <w:r w:rsidR="001939A4">
        <w:rPr>
          <w:rFonts w:ascii="Times New Roman" w:hAnsi="Times New Roman" w:cs="Times New Roman"/>
          <w:sz w:val="24"/>
          <w:szCs w:val="24"/>
        </w:rPr>
        <w:t>:</w:t>
      </w:r>
    </w:p>
    <w:p w14:paraId="101CF8B9" w14:textId="2E3AC528" w:rsidR="00370A8E" w:rsidRDefault="00370A8E" w:rsidP="00370A8E">
      <w:pPr>
        <w:spacing w:after="0" w:line="240" w:lineRule="auto"/>
        <w:jc w:val="center"/>
        <w:rPr>
          <w:rFonts w:ascii="Times New Roman" w:hAnsi="Times New Roman" w:cs="Times New Roman"/>
          <w:sz w:val="24"/>
          <w:szCs w:val="24"/>
          <w:vertAlign w:val="superscript"/>
          <w:lang w:val="en-US"/>
        </w:rPr>
      </w:pPr>
      <w:r w:rsidRPr="00370A8E">
        <w:rPr>
          <w:rFonts w:ascii="Times New Roman" w:hAnsi="Times New Roman" w:cs="Times New Roman"/>
          <w:sz w:val="24"/>
          <w:szCs w:val="24"/>
          <w:lang w:val="en-US"/>
        </w:rPr>
        <w:t>3</w:t>
      </w:r>
      <w:bookmarkStart w:id="10" w:name="_Hlk208068229"/>
      <w:r>
        <w:rPr>
          <w:rFonts w:ascii="Times New Roman" w:hAnsi="Times New Roman" w:cs="Times New Roman"/>
          <w:sz w:val="24"/>
          <w:szCs w:val="24"/>
          <w:lang w:val="en-US"/>
        </w:rPr>
        <w:t xml:space="preserve"> </w:t>
      </w:r>
      <w:r w:rsidRPr="00370A8E">
        <w:rPr>
          <w:rFonts w:ascii="Times New Roman" w:hAnsi="Times New Roman" w:cs="Times New Roman"/>
          <w:sz w:val="24"/>
          <w:szCs w:val="24"/>
          <w:lang w:val="en-US"/>
        </w:rPr>
        <w:t>C</w:t>
      </w:r>
      <w:r w:rsidRPr="00370A8E">
        <w:rPr>
          <w:rFonts w:ascii="Times New Roman" w:hAnsi="Times New Roman" w:cs="Times New Roman"/>
          <w:sz w:val="24"/>
          <w:szCs w:val="24"/>
          <w:vertAlign w:val="subscript"/>
          <w:lang w:val="en-US"/>
        </w:rPr>
        <w:t>6</w:t>
      </w:r>
      <w:r w:rsidRPr="00370A8E">
        <w:rPr>
          <w:rFonts w:ascii="Times New Roman" w:hAnsi="Times New Roman" w:cs="Times New Roman"/>
          <w:sz w:val="24"/>
          <w:szCs w:val="24"/>
          <w:lang w:val="en-US"/>
        </w:rPr>
        <w:t>H</w:t>
      </w:r>
      <w:r w:rsidRPr="00370A8E">
        <w:rPr>
          <w:rFonts w:ascii="Times New Roman" w:hAnsi="Times New Roman" w:cs="Times New Roman"/>
          <w:sz w:val="24"/>
          <w:szCs w:val="24"/>
          <w:vertAlign w:val="subscript"/>
          <w:lang w:val="en-US"/>
        </w:rPr>
        <w:t>5</w:t>
      </w:r>
      <w:r w:rsidRPr="00370A8E">
        <w:rPr>
          <w:rFonts w:ascii="Times New Roman" w:hAnsi="Times New Roman" w:cs="Times New Roman"/>
          <w:sz w:val="24"/>
          <w:szCs w:val="24"/>
          <w:lang w:val="en-US"/>
        </w:rPr>
        <w:t>O</w:t>
      </w:r>
      <w:bookmarkEnd w:id="10"/>
      <w:r w:rsidRPr="00370A8E">
        <w:rPr>
          <w:rFonts w:ascii="Times New Roman" w:hAnsi="Times New Roman" w:cs="Times New Roman"/>
          <w:sz w:val="24"/>
          <w:szCs w:val="24"/>
          <w:lang w:val="en-US"/>
        </w:rPr>
        <w:t>H + Fe</w:t>
      </w:r>
      <w:r w:rsidRPr="00370A8E">
        <w:rPr>
          <w:rFonts w:ascii="Times New Roman" w:hAnsi="Times New Roman" w:cs="Times New Roman"/>
          <w:sz w:val="24"/>
          <w:szCs w:val="24"/>
          <w:vertAlign w:val="superscript"/>
          <w:lang w:val="en-US"/>
        </w:rPr>
        <w:t>3+</w:t>
      </w:r>
      <w:r w:rsidRPr="00370A8E">
        <w:rPr>
          <w:rFonts w:ascii="Times New Roman" w:hAnsi="Times New Roman" w:cs="Times New Roman"/>
          <w:sz w:val="24"/>
          <w:szCs w:val="24"/>
          <w:lang w:val="en-US"/>
        </w:rPr>
        <w:t xml:space="preserve"> → (C</w:t>
      </w:r>
      <w:r w:rsidRPr="00370A8E">
        <w:rPr>
          <w:rFonts w:ascii="Times New Roman" w:hAnsi="Times New Roman" w:cs="Times New Roman"/>
          <w:sz w:val="24"/>
          <w:szCs w:val="24"/>
          <w:vertAlign w:val="subscript"/>
          <w:lang w:val="en-US"/>
        </w:rPr>
        <w:t>6</w:t>
      </w:r>
      <w:r w:rsidRPr="00370A8E">
        <w:rPr>
          <w:rFonts w:ascii="Times New Roman" w:hAnsi="Times New Roman" w:cs="Times New Roman"/>
          <w:sz w:val="24"/>
          <w:szCs w:val="24"/>
          <w:lang w:val="en-US"/>
        </w:rPr>
        <w:t>H</w:t>
      </w:r>
      <w:r w:rsidRPr="00370A8E">
        <w:rPr>
          <w:rFonts w:ascii="Times New Roman" w:hAnsi="Times New Roman" w:cs="Times New Roman"/>
          <w:sz w:val="24"/>
          <w:szCs w:val="24"/>
          <w:vertAlign w:val="subscript"/>
          <w:lang w:val="en-US"/>
        </w:rPr>
        <w:t>5</w:t>
      </w:r>
      <w:r w:rsidRPr="00370A8E">
        <w:rPr>
          <w:rFonts w:ascii="Times New Roman" w:hAnsi="Times New Roman" w:cs="Times New Roman"/>
          <w:sz w:val="24"/>
          <w:szCs w:val="24"/>
          <w:lang w:val="en-US"/>
        </w:rPr>
        <w:t>O)</w:t>
      </w:r>
      <w:r w:rsidRPr="00370A8E">
        <w:rPr>
          <w:rFonts w:ascii="Times New Roman" w:hAnsi="Times New Roman" w:cs="Times New Roman"/>
          <w:sz w:val="24"/>
          <w:szCs w:val="24"/>
          <w:vertAlign w:val="subscript"/>
          <w:lang w:val="en-US"/>
        </w:rPr>
        <w:t>3</w:t>
      </w:r>
      <w:r w:rsidRPr="00370A8E">
        <w:rPr>
          <w:rFonts w:ascii="Times New Roman" w:hAnsi="Times New Roman" w:cs="Times New Roman"/>
          <w:sz w:val="24"/>
          <w:szCs w:val="24"/>
          <w:lang w:val="en-US"/>
        </w:rPr>
        <w:t>Fe + 3</w:t>
      </w:r>
      <w:r>
        <w:rPr>
          <w:rFonts w:ascii="Times New Roman" w:hAnsi="Times New Roman" w:cs="Times New Roman"/>
          <w:sz w:val="24"/>
          <w:szCs w:val="24"/>
          <w:lang w:val="en-US"/>
        </w:rPr>
        <w:t xml:space="preserve"> </w:t>
      </w:r>
      <w:r w:rsidRPr="00370A8E">
        <w:rPr>
          <w:rFonts w:ascii="Times New Roman" w:hAnsi="Times New Roman" w:cs="Times New Roman"/>
          <w:sz w:val="24"/>
          <w:szCs w:val="24"/>
          <w:lang w:val="en-US"/>
        </w:rPr>
        <w:t>H</w:t>
      </w:r>
      <w:r w:rsidRPr="00370A8E">
        <w:rPr>
          <w:rFonts w:ascii="Times New Roman" w:hAnsi="Times New Roman" w:cs="Times New Roman"/>
          <w:sz w:val="24"/>
          <w:szCs w:val="24"/>
          <w:vertAlign w:val="superscript"/>
          <w:lang w:val="en-US"/>
        </w:rPr>
        <w:t>+</w:t>
      </w:r>
    </w:p>
    <w:p w14:paraId="11450804" w14:textId="0D422F6C" w:rsidR="00180C59" w:rsidRPr="00A32BB0" w:rsidRDefault="00F96201" w:rsidP="00F96201">
      <w:pPr>
        <w:spacing w:after="0" w:line="240" w:lineRule="auto"/>
        <w:ind w:firstLine="709"/>
        <w:jc w:val="both"/>
        <w:rPr>
          <w:rFonts w:ascii="Times New Roman" w:hAnsi="Times New Roman" w:cs="Times New Roman"/>
          <w:sz w:val="24"/>
          <w:szCs w:val="24"/>
        </w:rPr>
      </w:pPr>
      <w:r w:rsidRPr="00A32BB0">
        <w:rPr>
          <w:rFonts w:ascii="Times New Roman" w:hAnsi="Times New Roman" w:cs="Times New Roman"/>
          <w:sz w:val="24"/>
          <w:szCs w:val="24"/>
        </w:rPr>
        <w:t xml:space="preserve">3.1 </w:t>
      </w:r>
      <w:r w:rsidR="00180C59" w:rsidRPr="00A32BB0">
        <w:rPr>
          <w:rFonts w:ascii="Times New Roman" w:hAnsi="Times New Roman" w:cs="Times New Roman"/>
          <w:sz w:val="24"/>
          <w:szCs w:val="24"/>
        </w:rPr>
        <w:t>Оцените глубину окраски полученных комплексов при реакции испытуемых образцов с хлоридом железа (III) в зависимости от количества и расположения ОН-групп в них.</w:t>
      </w:r>
    </w:p>
    <w:p w14:paraId="1FAA6DCB" w14:textId="3DAD047D" w:rsidR="00F96201" w:rsidRPr="00A32BB0" w:rsidRDefault="00180C59" w:rsidP="00F96201">
      <w:pPr>
        <w:spacing w:after="0" w:line="240" w:lineRule="auto"/>
        <w:ind w:firstLine="709"/>
        <w:jc w:val="both"/>
        <w:rPr>
          <w:rFonts w:ascii="Times New Roman" w:hAnsi="Times New Roman" w:cs="Times New Roman"/>
          <w:sz w:val="24"/>
          <w:szCs w:val="24"/>
        </w:rPr>
      </w:pPr>
      <w:r w:rsidRPr="00A32BB0">
        <w:rPr>
          <w:rFonts w:ascii="Times New Roman" w:hAnsi="Times New Roman" w:cs="Times New Roman"/>
          <w:sz w:val="24"/>
          <w:szCs w:val="24"/>
        </w:rPr>
        <w:t xml:space="preserve">3.2 </w:t>
      </w:r>
      <w:r w:rsidR="00F96201" w:rsidRPr="00A32BB0">
        <w:rPr>
          <w:rFonts w:ascii="Times New Roman" w:hAnsi="Times New Roman" w:cs="Times New Roman"/>
          <w:sz w:val="24"/>
          <w:szCs w:val="24"/>
        </w:rPr>
        <w:t>Напишите уравнения реакций для всех исследуемых образцов и назовите полученные соединения</w:t>
      </w:r>
    </w:p>
    <w:p w14:paraId="427E7852" w14:textId="77777777" w:rsidR="00370A8E" w:rsidRPr="00F96201" w:rsidRDefault="00370A8E" w:rsidP="00370A8E">
      <w:pPr>
        <w:spacing w:after="0" w:line="240" w:lineRule="auto"/>
        <w:jc w:val="both"/>
        <w:rPr>
          <w:rFonts w:ascii="Times New Roman" w:hAnsi="Times New Roman" w:cs="Times New Roman"/>
          <w:sz w:val="24"/>
          <w:szCs w:val="24"/>
        </w:rPr>
      </w:pPr>
    </w:p>
    <w:p w14:paraId="4CDAE981" w14:textId="41D42B85" w:rsidR="00F96201" w:rsidRPr="00EE3523" w:rsidRDefault="00F96201" w:rsidP="00EE3523">
      <w:pPr>
        <w:spacing w:after="0" w:line="240" w:lineRule="auto"/>
        <w:jc w:val="center"/>
        <w:rPr>
          <w:rFonts w:ascii="Times New Roman" w:hAnsi="Times New Roman" w:cs="Times New Roman"/>
          <w:i/>
          <w:iCs/>
          <w:sz w:val="24"/>
          <w:szCs w:val="24"/>
        </w:rPr>
      </w:pPr>
      <w:r w:rsidRPr="00EE3523">
        <w:rPr>
          <w:rFonts w:ascii="Times New Roman" w:hAnsi="Times New Roman" w:cs="Times New Roman"/>
          <w:i/>
          <w:iCs/>
          <w:sz w:val="24"/>
          <w:szCs w:val="24"/>
        </w:rPr>
        <w:t>№4 Реакции фенолов и нафтолов с бромной водой</w:t>
      </w:r>
    </w:p>
    <w:p w14:paraId="56A89C73" w14:textId="31EC022E" w:rsidR="00370A8E" w:rsidRPr="00370A8E" w:rsidRDefault="00370A8E" w:rsidP="001939A4">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К раствор</w:t>
      </w:r>
      <w:r w:rsidR="00F96201">
        <w:rPr>
          <w:rFonts w:ascii="Times New Roman" w:hAnsi="Times New Roman" w:cs="Times New Roman"/>
          <w:sz w:val="24"/>
          <w:szCs w:val="24"/>
        </w:rPr>
        <w:t>ам</w:t>
      </w:r>
      <w:r w:rsidRPr="00370A8E">
        <w:rPr>
          <w:rFonts w:ascii="Times New Roman" w:hAnsi="Times New Roman" w:cs="Times New Roman"/>
          <w:sz w:val="24"/>
          <w:szCs w:val="24"/>
        </w:rPr>
        <w:t>, содержащ</w:t>
      </w:r>
      <w:r w:rsidR="00F96201">
        <w:rPr>
          <w:rFonts w:ascii="Times New Roman" w:hAnsi="Times New Roman" w:cs="Times New Roman"/>
          <w:sz w:val="24"/>
          <w:szCs w:val="24"/>
        </w:rPr>
        <w:t>им</w:t>
      </w:r>
      <w:r w:rsidRPr="00370A8E">
        <w:rPr>
          <w:rFonts w:ascii="Times New Roman" w:hAnsi="Times New Roman" w:cs="Times New Roman"/>
          <w:sz w:val="24"/>
          <w:szCs w:val="24"/>
        </w:rPr>
        <w:t xml:space="preserve"> испытуемы</w:t>
      </w:r>
      <w:r w:rsidR="00F96201">
        <w:rPr>
          <w:rFonts w:ascii="Times New Roman" w:hAnsi="Times New Roman" w:cs="Times New Roman"/>
          <w:sz w:val="24"/>
          <w:szCs w:val="24"/>
        </w:rPr>
        <w:t>е</w:t>
      </w:r>
      <w:r w:rsidRPr="00370A8E">
        <w:rPr>
          <w:rFonts w:ascii="Times New Roman" w:hAnsi="Times New Roman" w:cs="Times New Roman"/>
          <w:sz w:val="24"/>
          <w:szCs w:val="24"/>
        </w:rPr>
        <w:t xml:space="preserve"> образц</w:t>
      </w:r>
      <w:r w:rsidR="00F96201">
        <w:rPr>
          <w:rFonts w:ascii="Times New Roman" w:hAnsi="Times New Roman" w:cs="Times New Roman"/>
          <w:sz w:val="24"/>
          <w:szCs w:val="24"/>
        </w:rPr>
        <w:t>ы</w:t>
      </w:r>
      <w:r w:rsidRPr="00370A8E">
        <w:rPr>
          <w:rFonts w:ascii="Times New Roman" w:hAnsi="Times New Roman" w:cs="Times New Roman"/>
          <w:sz w:val="24"/>
          <w:szCs w:val="24"/>
        </w:rPr>
        <w:t>, прибавляют по каплям</w:t>
      </w:r>
      <w:r w:rsidR="001939A4" w:rsidRPr="001939A4">
        <w:rPr>
          <w:rFonts w:ascii="Times New Roman" w:hAnsi="Times New Roman" w:cs="Times New Roman"/>
          <w:sz w:val="24"/>
          <w:szCs w:val="24"/>
        </w:rPr>
        <w:t xml:space="preserve"> </w:t>
      </w:r>
      <w:r w:rsidRPr="00370A8E">
        <w:rPr>
          <w:rFonts w:ascii="Times New Roman" w:hAnsi="Times New Roman" w:cs="Times New Roman"/>
          <w:sz w:val="24"/>
          <w:szCs w:val="24"/>
        </w:rPr>
        <w:t>бромную воду – выпадает осадок белого цвета</w:t>
      </w:r>
      <w:r w:rsidR="001939A4" w:rsidRPr="001939A4">
        <w:rPr>
          <w:rFonts w:ascii="Times New Roman" w:hAnsi="Times New Roman" w:cs="Times New Roman"/>
          <w:sz w:val="24"/>
          <w:szCs w:val="24"/>
        </w:rPr>
        <w:t xml:space="preserve"> </w:t>
      </w:r>
      <w:r w:rsidR="001939A4">
        <w:rPr>
          <w:rFonts w:ascii="Times New Roman" w:hAnsi="Times New Roman" w:cs="Times New Roman"/>
          <w:sz w:val="24"/>
          <w:szCs w:val="24"/>
        </w:rPr>
        <w:t>в виде 2,4,6-трибромфенола:</w:t>
      </w:r>
    </w:p>
    <w:p w14:paraId="5748EC72" w14:textId="0C080B34" w:rsidR="001939A4" w:rsidRPr="00370A8E" w:rsidRDefault="00FF18A8" w:rsidP="001939A4">
      <w:pPr>
        <w:spacing w:after="0" w:line="240" w:lineRule="auto"/>
        <w:jc w:val="center"/>
        <w:rPr>
          <w:rFonts w:ascii="Times New Roman" w:hAnsi="Times New Roman" w:cs="Times New Roman"/>
          <w:sz w:val="24"/>
          <w:szCs w:val="24"/>
        </w:rPr>
      </w:pPr>
      <w:r w:rsidRPr="00EC27E3">
        <w:rPr>
          <w:noProof/>
        </w:rPr>
        <w:lastRenderedPageBreak/>
        <w:drawing>
          <wp:inline distT="0" distB="0" distL="0" distR="0" wp14:anchorId="2BA288E8" wp14:editId="156AFCE8">
            <wp:extent cx="2600325" cy="1035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8503" cy="1062679"/>
                    </a:xfrm>
                    <a:prstGeom prst="rect">
                      <a:avLst/>
                    </a:prstGeom>
                  </pic:spPr>
                </pic:pic>
              </a:graphicData>
            </a:graphic>
          </wp:inline>
        </w:drawing>
      </w:r>
    </w:p>
    <w:p w14:paraId="7F8D72A0" w14:textId="77777777" w:rsidR="00180C59" w:rsidRPr="00F96201" w:rsidRDefault="00180C59" w:rsidP="00180C59">
      <w:pPr>
        <w:spacing w:after="0" w:line="240" w:lineRule="auto"/>
        <w:ind w:firstLine="709"/>
        <w:jc w:val="both"/>
        <w:rPr>
          <w:rFonts w:ascii="Times New Roman" w:hAnsi="Times New Roman" w:cs="Times New Roman"/>
          <w:sz w:val="24"/>
          <w:szCs w:val="24"/>
        </w:rPr>
      </w:pPr>
      <w:bookmarkStart w:id="11" w:name="_Hlk208069554"/>
      <w:r>
        <w:rPr>
          <w:rFonts w:ascii="Times New Roman" w:hAnsi="Times New Roman" w:cs="Times New Roman"/>
          <w:sz w:val="24"/>
          <w:szCs w:val="24"/>
        </w:rPr>
        <w:t>Напишите уравнения реакций для всех исследуемых образцов и назовите полученные соединения</w:t>
      </w:r>
    </w:p>
    <w:p w14:paraId="5AAD5DA9" w14:textId="77777777" w:rsidR="00FF18A8" w:rsidRDefault="00FF18A8" w:rsidP="001939A4">
      <w:pPr>
        <w:spacing w:after="0" w:line="240" w:lineRule="auto"/>
        <w:ind w:firstLine="709"/>
        <w:jc w:val="both"/>
        <w:rPr>
          <w:rFonts w:ascii="Times New Roman" w:hAnsi="Times New Roman" w:cs="Times New Roman"/>
          <w:b/>
          <w:bCs/>
          <w:sz w:val="24"/>
          <w:szCs w:val="24"/>
        </w:rPr>
      </w:pPr>
    </w:p>
    <w:bookmarkEnd w:id="11"/>
    <w:p w14:paraId="73BF622E" w14:textId="17FECD64" w:rsidR="00F96201" w:rsidRPr="000939B6" w:rsidRDefault="00F96201" w:rsidP="000939B6">
      <w:pPr>
        <w:spacing w:after="0" w:line="240" w:lineRule="auto"/>
        <w:jc w:val="center"/>
        <w:rPr>
          <w:rFonts w:ascii="Times New Roman" w:hAnsi="Times New Roman" w:cs="Times New Roman"/>
          <w:i/>
          <w:iCs/>
          <w:sz w:val="24"/>
          <w:szCs w:val="24"/>
        </w:rPr>
      </w:pPr>
      <w:r w:rsidRPr="000939B6">
        <w:rPr>
          <w:rFonts w:ascii="Times New Roman" w:hAnsi="Times New Roman" w:cs="Times New Roman"/>
          <w:i/>
          <w:iCs/>
          <w:sz w:val="24"/>
          <w:szCs w:val="24"/>
        </w:rPr>
        <w:t>№5 Реакции фенолов и нафтолов с разбавленной азотной кислотой</w:t>
      </w:r>
    </w:p>
    <w:p w14:paraId="3831644C" w14:textId="3D1F942E" w:rsidR="00370A8E" w:rsidRPr="00370A8E" w:rsidRDefault="00F96201" w:rsidP="001939A4">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К раствор</w:t>
      </w:r>
      <w:r>
        <w:rPr>
          <w:rFonts w:ascii="Times New Roman" w:hAnsi="Times New Roman" w:cs="Times New Roman"/>
          <w:sz w:val="24"/>
          <w:szCs w:val="24"/>
        </w:rPr>
        <w:t>ам</w:t>
      </w:r>
      <w:r w:rsidRPr="00370A8E">
        <w:rPr>
          <w:rFonts w:ascii="Times New Roman" w:hAnsi="Times New Roman" w:cs="Times New Roman"/>
          <w:sz w:val="24"/>
          <w:szCs w:val="24"/>
        </w:rPr>
        <w:t>, содержащ</w:t>
      </w:r>
      <w:r>
        <w:rPr>
          <w:rFonts w:ascii="Times New Roman" w:hAnsi="Times New Roman" w:cs="Times New Roman"/>
          <w:sz w:val="24"/>
          <w:szCs w:val="24"/>
        </w:rPr>
        <w:t>им</w:t>
      </w:r>
      <w:r w:rsidRPr="00370A8E">
        <w:rPr>
          <w:rFonts w:ascii="Times New Roman" w:hAnsi="Times New Roman" w:cs="Times New Roman"/>
          <w:sz w:val="24"/>
          <w:szCs w:val="24"/>
        </w:rPr>
        <w:t xml:space="preserve"> испытуемы</w:t>
      </w:r>
      <w:r>
        <w:rPr>
          <w:rFonts w:ascii="Times New Roman" w:hAnsi="Times New Roman" w:cs="Times New Roman"/>
          <w:sz w:val="24"/>
          <w:szCs w:val="24"/>
        </w:rPr>
        <w:t>е</w:t>
      </w:r>
      <w:r w:rsidRPr="00370A8E">
        <w:rPr>
          <w:rFonts w:ascii="Times New Roman" w:hAnsi="Times New Roman" w:cs="Times New Roman"/>
          <w:sz w:val="24"/>
          <w:szCs w:val="24"/>
        </w:rPr>
        <w:t xml:space="preserve"> образц</w:t>
      </w:r>
      <w:r>
        <w:rPr>
          <w:rFonts w:ascii="Times New Roman" w:hAnsi="Times New Roman" w:cs="Times New Roman"/>
          <w:sz w:val="24"/>
          <w:szCs w:val="24"/>
        </w:rPr>
        <w:t>ы</w:t>
      </w:r>
      <w:r w:rsidRPr="00370A8E">
        <w:rPr>
          <w:rFonts w:ascii="Times New Roman" w:hAnsi="Times New Roman" w:cs="Times New Roman"/>
          <w:sz w:val="24"/>
          <w:szCs w:val="24"/>
        </w:rPr>
        <w:t>,</w:t>
      </w:r>
      <w:r w:rsidR="00370A8E" w:rsidRPr="00370A8E">
        <w:rPr>
          <w:rFonts w:ascii="Times New Roman" w:hAnsi="Times New Roman" w:cs="Times New Roman"/>
          <w:sz w:val="24"/>
          <w:szCs w:val="24"/>
        </w:rPr>
        <w:t xml:space="preserve"> прибавляют раствор</w:t>
      </w:r>
      <w:r w:rsidR="001939A4">
        <w:rPr>
          <w:rFonts w:ascii="Times New Roman" w:hAnsi="Times New Roman" w:cs="Times New Roman"/>
          <w:sz w:val="24"/>
          <w:szCs w:val="24"/>
        </w:rPr>
        <w:t xml:space="preserve"> </w:t>
      </w:r>
      <w:r w:rsidR="00370A8E" w:rsidRPr="00370A8E">
        <w:rPr>
          <w:rFonts w:ascii="Times New Roman" w:hAnsi="Times New Roman" w:cs="Times New Roman"/>
          <w:sz w:val="24"/>
          <w:szCs w:val="24"/>
        </w:rPr>
        <w:t>кислоты азотной разведенной и нагревают на водяной бане – постепенно появляется желтое окрашивание раствора.</w:t>
      </w:r>
    </w:p>
    <w:p w14:paraId="59E178CC" w14:textId="27E15824" w:rsidR="00370A8E" w:rsidRDefault="00FF18A8" w:rsidP="001939A4">
      <w:pPr>
        <w:spacing w:after="0" w:line="240" w:lineRule="auto"/>
        <w:jc w:val="center"/>
        <w:rPr>
          <w:rFonts w:ascii="Times New Roman" w:hAnsi="Times New Roman" w:cs="Times New Roman"/>
          <w:sz w:val="24"/>
          <w:szCs w:val="24"/>
        </w:rPr>
      </w:pPr>
      <w:r w:rsidRPr="00EC27E3">
        <w:rPr>
          <w:noProof/>
        </w:rPr>
        <w:drawing>
          <wp:inline distT="0" distB="0" distL="0" distR="0" wp14:anchorId="60A85CDC" wp14:editId="35FF5B35">
            <wp:extent cx="1647825" cy="1020082"/>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5472" cy="1043387"/>
                    </a:xfrm>
                    <a:prstGeom prst="rect">
                      <a:avLst/>
                    </a:prstGeom>
                  </pic:spPr>
                </pic:pic>
              </a:graphicData>
            </a:graphic>
          </wp:inline>
        </w:drawing>
      </w:r>
    </w:p>
    <w:p w14:paraId="0AFF19B3" w14:textId="77777777" w:rsidR="00105193" w:rsidRPr="00370A8E" w:rsidRDefault="00105193" w:rsidP="001939A4">
      <w:pPr>
        <w:spacing w:after="0" w:line="240" w:lineRule="auto"/>
        <w:jc w:val="center"/>
        <w:rPr>
          <w:rFonts w:ascii="Times New Roman" w:hAnsi="Times New Roman" w:cs="Times New Roman"/>
          <w:sz w:val="24"/>
          <w:szCs w:val="24"/>
        </w:rPr>
      </w:pPr>
    </w:p>
    <w:p w14:paraId="3DC0F41F" w14:textId="7789997A" w:rsidR="00370A8E" w:rsidRDefault="00370A8E" w:rsidP="001939A4">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 xml:space="preserve">Добавление раствора </w:t>
      </w:r>
      <w:bookmarkStart w:id="12" w:name="_Hlk208069781"/>
      <w:r w:rsidRPr="00370A8E">
        <w:rPr>
          <w:rFonts w:ascii="Times New Roman" w:hAnsi="Times New Roman" w:cs="Times New Roman"/>
          <w:sz w:val="24"/>
          <w:szCs w:val="24"/>
        </w:rPr>
        <w:t xml:space="preserve">натрия гидроксида </w:t>
      </w:r>
      <w:bookmarkEnd w:id="12"/>
      <w:r w:rsidRPr="00370A8E">
        <w:rPr>
          <w:rFonts w:ascii="Times New Roman" w:hAnsi="Times New Roman" w:cs="Times New Roman"/>
          <w:sz w:val="24"/>
          <w:szCs w:val="24"/>
        </w:rPr>
        <w:t>усиливает окраску вещества</w:t>
      </w:r>
      <w:r w:rsidR="001939A4">
        <w:rPr>
          <w:rFonts w:ascii="Times New Roman" w:hAnsi="Times New Roman" w:cs="Times New Roman"/>
          <w:sz w:val="24"/>
          <w:szCs w:val="24"/>
        </w:rPr>
        <w:t xml:space="preserve"> </w:t>
      </w:r>
      <w:r w:rsidRPr="00370A8E">
        <w:rPr>
          <w:rFonts w:ascii="Times New Roman" w:hAnsi="Times New Roman" w:cs="Times New Roman"/>
          <w:sz w:val="24"/>
          <w:szCs w:val="24"/>
        </w:rPr>
        <w:t>вследствие образования хорошо диссоциируемой соли:</w:t>
      </w:r>
    </w:p>
    <w:p w14:paraId="74D1D906" w14:textId="77777777" w:rsidR="00105193" w:rsidRPr="00370A8E" w:rsidRDefault="00105193" w:rsidP="001939A4">
      <w:pPr>
        <w:spacing w:after="0" w:line="240" w:lineRule="auto"/>
        <w:ind w:firstLine="709"/>
        <w:jc w:val="both"/>
        <w:rPr>
          <w:rFonts w:ascii="Times New Roman" w:hAnsi="Times New Roman" w:cs="Times New Roman"/>
          <w:sz w:val="24"/>
          <w:szCs w:val="24"/>
        </w:rPr>
      </w:pPr>
    </w:p>
    <w:p w14:paraId="271D7173" w14:textId="317FB730" w:rsidR="001939A4" w:rsidRDefault="00FF18A8" w:rsidP="00FF18A8">
      <w:pPr>
        <w:spacing w:after="0" w:line="240" w:lineRule="auto"/>
        <w:jc w:val="center"/>
        <w:rPr>
          <w:rFonts w:ascii="Times New Roman" w:hAnsi="Times New Roman" w:cs="Times New Roman"/>
          <w:sz w:val="24"/>
          <w:szCs w:val="24"/>
        </w:rPr>
      </w:pPr>
      <w:r>
        <w:rPr>
          <w:noProof/>
        </w:rPr>
        <w:drawing>
          <wp:inline distT="0" distB="0" distL="0" distR="0" wp14:anchorId="41187D11" wp14:editId="6382C220">
            <wp:extent cx="4171950" cy="80317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67818" cy="840881"/>
                    </a:xfrm>
                    <a:prstGeom prst="rect">
                      <a:avLst/>
                    </a:prstGeom>
                  </pic:spPr>
                </pic:pic>
              </a:graphicData>
            </a:graphic>
          </wp:inline>
        </w:drawing>
      </w:r>
    </w:p>
    <w:p w14:paraId="0BA37798" w14:textId="77777777" w:rsidR="00105193" w:rsidRDefault="00105193" w:rsidP="00FF18A8">
      <w:pPr>
        <w:spacing w:after="0" w:line="240" w:lineRule="auto"/>
        <w:jc w:val="center"/>
        <w:rPr>
          <w:rFonts w:ascii="Times New Roman" w:hAnsi="Times New Roman" w:cs="Times New Roman"/>
          <w:sz w:val="24"/>
          <w:szCs w:val="24"/>
        </w:rPr>
      </w:pPr>
    </w:p>
    <w:p w14:paraId="136178EC" w14:textId="77777777" w:rsidR="00180C59" w:rsidRPr="00F96201" w:rsidRDefault="00180C59" w:rsidP="00180C59">
      <w:pPr>
        <w:spacing w:after="0" w:line="240" w:lineRule="auto"/>
        <w:ind w:firstLine="709"/>
        <w:jc w:val="both"/>
        <w:rPr>
          <w:rFonts w:ascii="Times New Roman" w:hAnsi="Times New Roman" w:cs="Times New Roman"/>
          <w:sz w:val="24"/>
          <w:szCs w:val="24"/>
        </w:rPr>
      </w:pPr>
      <w:bookmarkStart w:id="13" w:name="_Hlk208307410"/>
      <w:r>
        <w:rPr>
          <w:rFonts w:ascii="Times New Roman" w:hAnsi="Times New Roman" w:cs="Times New Roman"/>
          <w:sz w:val="24"/>
          <w:szCs w:val="24"/>
        </w:rPr>
        <w:t>Напишите уравнения реакций для всех исследуемых образцов и назовите полученные соединения</w:t>
      </w:r>
    </w:p>
    <w:p w14:paraId="568D2670" w14:textId="264B2D73" w:rsidR="001939A4" w:rsidRDefault="003A4FC7" w:rsidP="00EA7B8C">
      <w:pPr>
        <w:spacing w:after="0" w:line="240" w:lineRule="auto"/>
        <w:ind w:firstLine="709"/>
        <w:jc w:val="both"/>
        <w:rPr>
          <w:rFonts w:ascii="Times New Roman" w:hAnsi="Times New Roman" w:cs="Times New Roman"/>
          <w:sz w:val="24"/>
          <w:szCs w:val="24"/>
        </w:rPr>
      </w:pPr>
      <w:r w:rsidRPr="00950C93">
        <w:rPr>
          <w:rFonts w:ascii="Times New Roman" w:hAnsi="Times New Roman" w:cs="Times New Roman"/>
          <w:sz w:val="24"/>
          <w:szCs w:val="24"/>
        </w:rPr>
        <w:t>Все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экспериментальные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данные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проведенных</w:t>
      </w:r>
      <w:r w:rsidRPr="00950C93">
        <w:rPr>
          <w:rFonts w:ascii="Times New Roman" w:hAnsi="Times New Roman" w:cs="Times New Roman"/>
          <w:spacing w:val="-12"/>
          <w:sz w:val="24"/>
          <w:szCs w:val="24"/>
        </w:rPr>
        <w:t xml:space="preserve"> </w:t>
      </w:r>
      <w:r w:rsidRPr="00950C93">
        <w:rPr>
          <w:rFonts w:ascii="Times New Roman" w:hAnsi="Times New Roman" w:cs="Times New Roman"/>
          <w:sz w:val="24"/>
          <w:szCs w:val="24"/>
        </w:rPr>
        <w:t>опытов</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необходимо</w:t>
      </w:r>
      <w:r w:rsidRPr="00950C93">
        <w:rPr>
          <w:rFonts w:ascii="Times New Roman" w:hAnsi="Times New Roman" w:cs="Times New Roman"/>
          <w:spacing w:val="-12"/>
          <w:sz w:val="24"/>
          <w:szCs w:val="24"/>
        </w:rPr>
        <w:t xml:space="preserve"> </w:t>
      </w:r>
      <w:r w:rsidR="000939B6">
        <w:rPr>
          <w:rFonts w:ascii="Times New Roman" w:hAnsi="Times New Roman" w:cs="Times New Roman"/>
          <w:spacing w:val="-12"/>
          <w:sz w:val="24"/>
          <w:szCs w:val="24"/>
        </w:rPr>
        <w:t xml:space="preserve">проанализировать и </w:t>
      </w:r>
      <w:r w:rsidRPr="00950C93">
        <w:rPr>
          <w:rFonts w:ascii="Times New Roman" w:hAnsi="Times New Roman" w:cs="Times New Roman"/>
          <w:sz w:val="24"/>
          <w:szCs w:val="24"/>
        </w:rPr>
        <w:t>представить</w:t>
      </w:r>
      <w:r w:rsidRPr="00950C93">
        <w:rPr>
          <w:rFonts w:ascii="Times New Roman" w:hAnsi="Times New Roman" w:cs="Times New Roman"/>
          <w:spacing w:val="-10"/>
          <w:sz w:val="24"/>
          <w:szCs w:val="24"/>
        </w:rPr>
        <w:t xml:space="preserve"> </w:t>
      </w:r>
      <w:r w:rsidR="00EA7B8C">
        <w:rPr>
          <w:rFonts w:ascii="Times New Roman" w:hAnsi="Times New Roman" w:cs="Times New Roman"/>
          <w:spacing w:val="-10"/>
          <w:sz w:val="24"/>
          <w:szCs w:val="24"/>
        </w:rPr>
        <w:t xml:space="preserve">(см. </w:t>
      </w:r>
      <w:r w:rsidRPr="00950C93">
        <w:rPr>
          <w:rFonts w:ascii="Times New Roman" w:hAnsi="Times New Roman" w:cs="Times New Roman"/>
          <w:sz w:val="24"/>
          <w:szCs w:val="24"/>
        </w:rPr>
        <w:t>таблицу</w:t>
      </w:r>
      <w:r w:rsidRPr="00950C93">
        <w:rPr>
          <w:rFonts w:ascii="Times New Roman" w:hAnsi="Times New Roman" w:cs="Times New Roman"/>
          <w:spacing w:val="-4"/>
          <w:sz w:val="24"/>
          <w:szCs w:val="24"/>
        </w:rPr>
        <w:t xml:space="preserve"> </w:t>
      </w:r>
      <w:r w:rsidRPr="00950C93">
        <w:rPr>
          <w:rFonts w:ascii="Times New Roman" w:hAnsi="Times New Roman" w:cs="Times New Roman"/>
          <w:spacing w:val="-5"/>
          <w:sz w:val="24"/>
          <w:szCs w:val="24"/>
        </w:rPr>
        <w:t>2</w:t>
      </w:r>
      <w:r w:rsidR="00EA7B8C">
        <w:rPr>
          <w:rFonts w:ascii="Times New Roman" w:hAnsi="Times New Roman" w:cs="Times New Roman"/>
          <w:spacing w:val="-5"/>
          <w:sz w:val="24"/>
          <w:szCs w:val="24"/>
        </w:rPr>
        <w:t>)</w:t>
      </w:r>
      <w:r w:rsidR="00B7365E">
        <w:rPr>
          <w:rFonts w:ascii="Times New Roman" w:hAnsi="Times New Roman" w:cs="Times New Roman"/>
          <w:spacing w:val="-5"/>
          <w:sz w:val="24"/>
          <w:szCs w:val="24"/>
        </w:rPr>
        <w:t>.</w:t>
      </w:r>
    </w:p>
    <w:bookmarkEnd w:id="13"/>
    <w:p w14:paraId="38B20D32" w14:textId="6455E63F" w:rsidR="00950C93" w:rsidRDefault="00950C93" w:rsidP="00370A8E">
      <w:pPr>
        <w:spacing w:after="0" w:line="240" w:lineRule="auto"/>
        <w:jc w:val="both"/>
        <w:rPr>
          <w:rFonts w:ascii="Times New Roman" w:hAnsi="Times New Roman" w:cs="Times New Roman"/>
          <w:sz w:val="24"/>
          <w:szCs w:val="24"/>
        </w:rPr>
      </w:pPr>
    </w:p>
    <w:p w14:paraId="4E6EE0AB" w14:textId="34DC3CEE" w:rsidR="0086226C" w:rsidRDefault="0086226C" w:rsidP="00370A8E">
      <w:pPr>
        <w:spacing w:after="0" w:line="240" w:lineRule="auto"/>
        <w:jc w:val="both"/>
        <w:rPr>
          <w:rFonts w:ascii="Times New Roman" w:hAnsi="Times New Roman" w:cs="Times New Roman"/>
          <w:sz w:val="24"/>
          <w:szCs w:val="24"/>
        </w:rPr>
      </w:pPr>
    </w:p>
    <w:p w14:paraId="001A491C" w14:textId="77777777" w:rsidR="000939B6" w:rsidRDefault="000939B6" w:rsidP="00370A8E">
      <w:pPr>
        <w:spacing w:after="0" w:line="240" w:lineRule="auto"/>
        <w:jc w:val="both"/>
        <w:rPr>
          <w:rFonts w:ascii="Times New Roman" w:hAnsi="Times New Roman" w:cs="Times New Roman"/>
          <w:sz w:val="24"/>
          <w:szCs w:val="24"/>
        </w:rPr>
      </w:pPr>
    </w:p>
    <w:p w14:paraId="5D18BBC2" w14:textId="7445F003" w:rsidR="004C6FDE" w:rsidRDefault="004C6FDE" w:rsidP="003A4FC7">
      <w:pPr>
        <w:spacing w:after="0" w:line="240" w:lineRule="auto"/>
        <w:ind w:firstLine="709"/>
        <w:jc w:val="center"/>
        <w:rPr>
          <w:rFonts w:ascii="Times New Roman" w:hAnsi="Times New Roman" w:cs="Times New Roman"/>
          <w:b/>
          <w:bCs/>
          <w:sz w:val="24"/>
          <w:szCs w:val="24"/>
        </w:rPr>
      </w:pPr>
      <w:bookmarkStart w:id="14" w:name="_Hlk208164460"/>
      <w:bookmarkEnd w:id="8"/>
      <w:r w:rsidRPr="002B2152">
        <w:rPr>
          <w:rFonts w:ascii="Times New Roman" w:hAnsi="Times New Roman" w:cs="Times New Roman"/>
          <w:b/>
          <w:bCs/>
          <w:sz w:val="24"/>
          <w:szCs w:val="24"/>
        </w:rPr>
        <w:t>Л</w:t>
      </w:r>
      <w:r w:rsidR="00180C59">
        <w:rPr>
          <w:rFonts w:ascii="Times New Roman" w:hAnsi="Times New Roman" w:cs="Times New Roman"/>
          <w:b/>
          <w:bCs/>
          <w:sz w:val="24"/>
          <w:szCs w:val="24"/>
        </w:rPr>
        <w:t xml:space="preserve">абораторная работа </w:t>
      </w:r>
      <w:r w:rsidRPr="002B2152">
        <w:rPr>
          <w:rFonts w:ascii="Times New Roman" w:hAnsi="Times New Roman" w:cs="Times New Roman"/>
          <w:b/>
          <w:bCs/>
          <w:sz w:val="24"/>
          <w:szCs w:val="24"/>
        </w:rPr>
        <w:t>5. Синтез пара-</w:t>
      </w:r>
      <w:proofErr w:type="spellStart"/>
      <w:r w:rsidRPr="002B2152">
        <w:rPr>
          <w:rFonts w:ascii="Times New Roman" w:hAnsi="Times New Roman" w:cs="Times New Roman"/>
          <w:b/>
          <w:bCs/>
          <w:sz w:val="24"/>
          <w:szCs w:val="24"/>
        </w:rPr>
        <w:t>аминобензолсульфокислоты</w:t>
      </w:r>
      <w:proofErr w:type="spellEnd"/>
      <w:r w:rsidRPr="002B2152">
        <w:rPr>
          <w:rFonts w:ascii="Times New Roman" w:hAnsi="Times New Roman" w:cs="Times New Roman"/>
          <w:b/>
          <w:bCs/>
          <w:sz w:val="24"/>
          <w:szCs w:val="24"/>
        </w:rPr>
        <w:t xml:space="preserve"> (сульфаниловой кислоты) и ее</w:t>
      </w:r>
      <w:r w:rsidR="003A4FC7">
        <w:rPr>
          <w:rFonts w:ascii="Times New Roman" w:hAnsi="Times New Roman" w:cs="Times New Roman"/>
          <w:b/>
          <w:bCs/>
          <w:sz w:val="24"/>
          <w:szCs w:val="24"/>
        </w:rPr>
        <w:t xml:space="preserve"> </w:t>
      </w:r>
      <w:r w:rsidR="001D6D8A" w:rsidRPr="002B2152">
        <w:rPr>
          <w:rFonts w:ascii="Times New Roman" w:hAnsi="Times New Roman" w:cs="Times New Roman"/>
          <w:b/>
          <w:bCs/>
          <w:sz w:val="24"/>
          <w:szCs w:val="24"/>
        </w:rPr>
        <w:t>и</w:t>
      </w:r>
      <w:r w:rsidRPr="002B2152">
        <w:rPr>
          <w:rFonts w:ascii="Times New Roman" w:hAnsi="Times New Roman" w:cs="Times New Roman"/>
          <w:b/>
          <w:bCs/>
          <w:sz w:val="24"/>
          <w:szCs w:val="24"/>
        </w:rPr>
        <w:t>дентификация</w:t>
      </w:r>
    </w:p>
    <w:p w14:paraId="3A15A04C" w14:textId="6556E5D8" w:rsidR="000939B6" w:rsidRDefault="000939B6" w:rsidP="000939B6">
      <w:pPr>
        <w:spacing w:after="0" w:line="240" w:lineRule="auto"/>
        <w:ind w:firstLine="709"/>
        <w:rPr>
          <w:rFonts w:ascii="Times New Roman" w:hAnsi="Times New Roman" w:cs="Times New Roman"/>
          <w:b/>
          <w:bCs/>
          <w:sz w:val="24"/>
          <w:szCs w:val="24"/>
        </w:rPr>
      </w:pPr>
    </w:p>
    <w:p w14:paraId="788B6EF5" w14:textId="77777777" w:rsidR="0078697C" w:rsidRDefault="000939B6" w:rsidP="000939B6">
      <w:pPr>
        <w:spacing w:after="0" w:line="240" w:lineRule="auto"/>
        <w:ind w:firstLine="709"/>
        <w:jc w:val="both"/>
        <w:rPr>
          <w:rFonts w:ascii="Times New Roman" w:hAnsi="Times New Roman" w:cs="Times New Roman"/>
          <w:sz w:val="24"/>
          <w:szCs w:val="24"/>
        </w:rPr>
      </w:pPr>
      <w:r w:rsidRPr="00252253">
        <w:rPr>
          <w:rFonts w:ascii="Times New Roman" w:hAnsi="Times New Roman" w:cs="Times New Roman"/>
          <w:i/>
          <w:iCs/>
          <w:sz w:val="24"/>
          <w:szCs w:val="24"/>
        </w:rPr>
        <w:t>Цель:</w:t>
      </w:r>
      <w:r w:rsidRPr="000939B6">
        <w:rPr>
          <w:rFonts w:ascii="Times New Roman" w:hAnsi="Times New Roman" w:cs="Times New Roman"/>
          <w:sz w:val="24"/>
          <w:szCs w:val="24"/>
        </w:rPr>
        <w:t xml:space="preserve"> Синтез сульфаниловой кислоты из анилина с учетом ориентирующего влияния аминогруппы на проведение реакции сульфирования ароматического ядра</w:t>
      </w:r>
      <w:r w:rsidR="00252253">
        <w:rPr>
          <w:rFonts w:ascii="Times New Roman" w:hAnsi="Times New Roman" w:cs="Times New Roman"/>
          <w:sz w:val="24"/>
          <w:szCs w:val="24"/>
        </w:rPr>
        <w:t xml:space="preserve">. </w:t>
      </w:r>
    </w:p>
    <w:p w14:paraId="51BC7572" w14:textId="74A1A6DD" w:rsidR="000939B6" w:rsidRPr="00252253" w:rsidRDefault="00252253" w:rsidP="000939B6">
      <w:pPr>
        <w:spacing w:after="0" w:line="240" w:lineRule="auto"/>
        <w:ind w:firstLine="709"/>
        <w:jc w:val="both"/>
        <w:rPr>
          <w:rFonts w:ascii="Times New Roman" w:hAnsi="Times New Roman" w:cs="Times New Roman"/>
          <w:sz w:val="24"/>
          <w:szCs w:val="24"/>
        </w:rPr>
      </w:pPr>
      <w:r w:rsidRPr="00252253">
        <w:rPr>
          <w:rFonts w:ascii="Times New Roman" w:hAnsi="Times New Roman" w:cs="Times New Roman"/>
          <w:sz w:val="24"/>
          <w:szCs w:val="24"/>
        </w:rPr>
        <w:t>На основе сульфаниловой кислоты получают ряд эффективных сульфаниламидных препаратов</w:t>
      </w:r>
      <w:r>
        <w:rPr>
          <w:rFonts w:ascii="Times New Roman" w:hAnsi="Times New Roman" w:cs="Times New Roman"/>
          <w:sz w:val="24"/>
          <w:szCs w:val="24"/>
        </w:rPr>
        <w:t>.</w:t>
      </w:r>
    </w:p>
    <w:p w14:paraId="6A3B65A7" w14:textId="77777777" w:rsidR="000939B6" w:rsidRPr="000939B6" w:rsidRDefault="000939B6" w:rsidP="000939B6">
      <w:pPr>
        <w:spacing w:after="0" w:line="240" w:lineRule="auto"/>
        <w:ind w:firstLine="709"/>
        <w:jc w:val="both"/>
        <w:rPr>
          <w:rFonts w:ascii="Times New Roman" w:hAnsi="Times New Roman" w:cs="Times New Roman"/>
          <w:sz w:val="24"/>
          <w:szCs w:val="24"/>
        </w:rPr>
      </w:pPr>
    </w:p>
    <w:p w14:paraId="441FC880" w14:textId="75F05BBD" w:rsidR="002B2152" w:rsidRDefault="009E5586" w:rsidP="00005C61">
      <w:pPr>
        <w:spacing w:after="0" w:line="240" w:lineRule="auto"/>
        <w:jc w:val="both"/>
        <w:rPr>
          <w:rFonts w:ascii="Times New Roman" w:hAnsi="Times New Roman" w:cs="Times New Roman"/>
          <w:b/>
          <w:bCs/>
          <w:sz w:val="24"/>
          <w:szCs w:val="24"/>
        </w:rPr>
      </w:pPr>
      <w:r>
        <w:rPr>
          <w:noProof/>
        </w:rPr>
        <w:drawing>
          <wp:inline distT="0" distB="0" distL="0" distR="0" wp14:anchorId="20FC6037" wp14:editId="0D03EFE1">
            <wp:extent cx="5686425" cy="933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6425" cy="933450"/>
                    </a:xfrm>
                    <a:prstGeom prst="rect">
                      <a:avLst/>
                    </a:prstGeom>
                    <a:noFill/>
                  </pic:spPr>
                </pic:pic>
              </a:graphicData>
            </a:graphic>
          </wp:inline>
        </w:drawing>
      </w:r>
    </w:p>
    <w:p w14:paraId="635D81B5" w14:textId="3277D558" w:rsidR="002B2152" w:rsidRPr="009E5586" w:rsidRDefault="009E5586" w:rsidP="00005C61">
      <w:pPr>
        <w:spacing w:after="0" w:line="240" w:lineRule="auto"/>
        <w:jc w:val="both"/>
        <w:rPr>
          <w:rFonts w:ascii="Times New Roman" w:hAnsi="Times New Roman" w:cs="Times New Roman"/>
          <w:sz w:val="24"/>
          <w:szCs w:val="24"/>
        </w:rPr>
      </w:pPr>
      <w:r w:rsidRPr="009E5586">
        <w:rPr>
          <w:rFonts w:ascii="Times New Roman" w:hAnsi="Times New Roman" w:cs="Times New Roman"/>
          <w:sz w:val="24"/>
          <w:szCs w:val="24"/>
        </w:rPr>
        <w:t xml:space="preserve">Анилин                                    Сернокислая соль               </w:t>
      </w:r>
      <w:r>
        <w:rPr>
          <w:rFonts w:ascii="Times New Roman" w:hAnsi="Times New Roman" w:cs="Times New Roman"/>
          <w:sz w:val="24"/>
          <w:szCs w:val="24"/>
        </w:rPr>
        <w:t xml:space="preserve">       </w:t>
      </w:r>
      <w:r w:rsidRPr="009E5586">
        <w:rPr>
          <w:rFonts w:ascii="Times New Roman" w:hAnsi="Times New Roman" w:cs="Times New Roman"/>
          <w:sz w:val="24"/>
          <w:szCs w:val="24"/>
        </w:rPr>
        <w:t xml:space="preserve">    Сульфаниловая кислота         </w:t>
      </w:r>
    </w:p>
    <w:p w14:paraId="2DF0D1E7" w14:textId="5AEB32F6" w:rsidR="009E5586" w:rsidRPr="009E5586" w:rsidRDefault="009E5586" w:rsidP="00005C61">
      <w:pPr>
        <w:spacing w:after="0" w:line="240" w:lineRule="auto"/>
        <w:jc w:val="both"/>
        <w:rPr>
          <w:rFonts w:ascii="Times New Roman" w:hAnsi="Times New Roman" w:cs="Times New Roman"/>
          <w:sz w:val="24"/>
          <w:szCs w:val="24"/>
        </w:rPr>
      </w:pPr>
      <w:r w:rsidRPr="009E5586">
        <w:rPr>
          <w:rFonts w:ascii="Times New Roman" w:hAnsi="Times New Roman" w:cs="Times New Roman"/>
          <w:sz w:val="24"/>
          <w:szCs w:val="24"/>
        </w:rPr>
        <w:t xml:space="preserve">                                                     анилина</w:t>
      </w:r>
    </w:p>
    <w:p w14:paraId="03BBAA7D" w14:textId="77777777" w:rsidR="0078697C" w:rsidRDefault="0078697C" w:rsidP="0078697C">
      <w:pPr>
        <w:spacing w:after="0" w:line="240" w:lineRule="auto"/>
        <w:ind w:firstLine="709"/>
        <w:jc w:val="both"/>
        <w:rPr>
          <w:rFonts w:ascii="Times New Roman" w:hAnsi="Times New Roman" w:cs="Times New Roman"/>
          <w:i/>
          <w:sz w:val="24"/>
        </w:rPr>
      </w:pPr>
    </w:p>
    <w:p w14:paraId="3953E56D" w14:textId="182CA4D1" w:rsidR="0078697C" w:rsidRPr="0078697C" w:rsidRDefault="0078697C" w:rsidP="0078697C">
      <w:pPr>
        <w:spacing w:after="0" w:line="240" w:lineRule="auto"/>
        <w:ind w:firstLine="709"/>
        <w:jc w:val="both"/>
        <w:rPr>
          <w:rFonts w:ascii="Times New Roman" w:hAnsi="Times New Roman" w:cs="Times New Roman"/>
          <w:i/>
          <w:sz w:val="24"/>
        </w:rPr>
      </w:pPr>
      <w:r w:rsidRPr="0078697C">
        <w:rPr>
          <w:rFonts w:ascii="Times New Roman" w:hAnsi="Times New Roman" w:cs="Times New Roman"/>
          <w:i/>
          <w:sz w:val="24"/>
        </w:rPr>
        <w:t>Реакцию</w:t>
      </w:r>
      <w:r w:rsidRPr="0078697C">
        <w:rPr>
          <w:rFonts w:ascii="Times New Roman" w:hAnsi="Times New Roman" w:cs="Times New Roman"/>
          <w:i/>
          <w:spacing w:val="-2"/>
          <w:sz w:val="24"/>
        </w:rPr>
        <w:t xml:space="preserve"> </w:t>
      </w:r>
      <w:r w:rsidRPr="0078697C">
        <w:rPr>
          <w:rFonts w:ascii="Times New Roman" w:hAnsi="Times New Roman" w:cs="Times New Roman"/>
          <w:i/>
          <w:sz w:val="24"/>
        </w:rPr>
        <w:t>проводить</w:t>
      </w:r>
      <w:r w:rsidRPr="0078697C">
        <w:rPr>
          <w:rFonts w:ascii="Times New Roman" w:hAnsi="Times New Roman" w:cs="Times New Roman"/>
          <w:i/>
          <w:spacing w:val="-3"/>
          <w:sz w:val="24"/>
        </w:rPr>
        <w:t xml:space="preserve"> </w:t>
      </w:r>
      <w:r w:rsidRPr="0078697C">
        <w:rPr>
          <w:rFonts w:ascii="Times New Roman" w:hAnsi="Times New Roman" w:cs="Times New Roman"/>
          <w:i/>
          <w:sz w:val="24"/>
        </w:rPr>
        <w:t>в</w:t>
      </w:r>
      <w:r w:rsidRPr="0078697C">
        <w:rPr>
          <w:rFonts w:ascii="Times New Roman" w:hAnsi="Times New Roman" w:cs="Times New Roman"/>
          <w:i/>
          <w:spacing w:val="-3"/>
          <w:sz w:val="24"/>
        </w:rPr>
        <w:t xml:space="preserve"> </w:t>
      </w:r>
      <w:r w:rsidRPr="0078697C">
        <w:rPr>
          <w:rFonts w:ascii="Times New Roman" w:hAnsi="Times New Roman" w:cs="Times New Roman"/>
          <w:i/>
          <w:sz w:val="24"/>
        </w:rPr>
        <w:t>вытяжном</w:t>
      </w:r>
      <w:r w:rsidRPr="0078697C">
        <w:rPr>
          <w:rFonts w:ascii="Times New Roman" w:hAnsi="Times New Roman" w:cs="Times New Roman"/>
          <w:i/>
          <w:spacing w:val="-5"/>
          <w:sz w:val="24"/>
        </w:rPr>
        <w:t xml:space="preserve"> </w:t>
      </w:r>
      <w:r w:rsidRPr="0078697C">
        <w:rPr>
          <w:rFonts w:ascii="Times New Roman" w:hAnsi="Times New Roman" w:cs="Times New Roman"/>
          <w:i/>
          <w:sz w:val="24"/>
        </w:rPr>
        <w:t>шкафу</w:t>
      </w:r>
      <w:r w:rsidRPr="0078697C">
        <w:rPr>
          <w:rFonts w:ascii="Times New Roman" w:hAnsi="Times New Roman" w:cs="Times New Roman"/>
          <w:i/>
          <w:spacing w:val="-2"/>
          <w:sz w:val="24"/>
        </w:rPr>
        <w:t xml:space="preserve"> </w:t>
      </w:r>
      <w:r w:rsidRPr="0078697C">
        <w:rPr>
          <w:rFonts w:ascii="Times New Roman" w:hAnsi="Times New Roman" w:cs="Times New Roman"/>
          <w:i/>
          <w:sz w:val="24"/>
        </w:rPr>
        <w:t>с</w:t>
      </w:r>
      <w:r w:rsidRPr="0078697C">
        <w:rPr>
          <w:rFonts w:ascii="Times New Roman" w:hAnsi="Times New Roman" w:cs="Times New Roman"/>
          <w:i/>
          <w:spacing w:val="-5"/>
          <w:sz w:val="24"/>
        </w:rPr>
        <w:t xml:space="preserve"> </w:t>
      </w:r>
      <w:r w:rsidRPr="0078697C">
        <w:rPr>
          <w:rFonts w:ascii="Times New Roman" w:hAnsi="Times New Roman" w:cs="Times New Roman"/>
          <w:i/>
          <w:sz w:val="24"/>
        </w:rPr>
        <w:t>хорошей</w:t>
      </w:r>
      <w:r w:rsidRPr="0078697C">
        <w:rPr>
          <w:rFonts w:ascii="Times New Roman" w:hAnsi="Times New Roman" w:cs="Times New Roman"/>
          <w:i/>
          <w:spacing w:val="-2"/>
          <w:sz w:val="24"/>
        </w:rPr>
        <w:t xml:space="preserve"> тягой.</w:t>
      </w:r>
    </w:p>
    <w:p w14:paraId="49C643AA" w14:textId="77777777" w:rsidR="0078697C" w:rsidRPr="0078697C" w:rsidRDefault="0078697C" w:rsidP="0078697C">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8697C">
        <w:rPr>
          <w:rFonts w:ascii="Times New Roman" w:hAnsi="Times New Roman" w:cs="Times New Roman"/>
          <w:i/>
        </w:rPr>
        <w:lastRenderedPageBreak/>
        <w:t>Методика получения сульфаниловой кислоты</w:t>
      </w:r>
      <w:r w:rsidRPr="0078697C">
        <w:rPr>
          <w:rFonts w:ascii="Times New Roman" w:eastAsia="Times New Roman" w:hAnsi="Times New Roman" w:cs="Times New Roman"/>
          <w:i/>
          <w:iCs/>
          <w:color w:val="000000"/>
          <w:sz w:val="24"/>
          <w:szCs w:val="24"/>
          <w:lang w:eastAsia="ru-RU"/>
        </w:rPr>
        <w:t xml:space="preserve"> </w:t>
      </w:r>
      <w:r w:rsidR="00252253" w:rsidRPr="0078697C">
        <w:rPr>
          <w:rFonts w:ascii="Times New Roman" w:eastAsia="Times New Roman" w:hAnsi="Times New Roman" w:cs="Times New Roman"/>
          <w:i/>
          <w:iCs/>
          <w:color w:val="000000"/>
          <w:sz w:val="24"/>
          <w:szCs w:val="24"/>
          <w:lang w:eastAsia="ru-RU"/>
        </w:rPr>
        <w:t>Вариант 1</w:t>
      </w:r>
      <w:r w:rsidR="00252253" w:rsidRPr="0078697C">
        <w:rPr>
          <w:rFonts w:ascii="Times New Roman" w:eastAsia="Times New Roman" w:hAnsi="Times New Roman" w:cs="Times New Roman"/>
          <w:color w:val="000000"/>
          <w:sz w:val="24"/>
          <w:szCs w:val="24"/>
          <w:lang w:eastAsia="ru-RU"/>
        </w:rPr>
        <w:t xml:space="preserve">. </w:t>
      </w:r>
    </w:p>
    <w:p w14:paraId="38FB6683" w14:textId="72CE02C1" w:rsidR="00A32BB0" w:rsidRDefault="007F03A3" w:rsidP="0078697C">
      <w:pPr>
        <w:shd w:val="clear" w:color="auto" w:fill="FFFFFF"/>
        <w:spacing w:after="0" w:line="240" w:lineRule="auto"/>
        <w:ind w:firstLine="709"/>
        <w:jc w:val="both"/>
        <w:rPr>
          <w:rFonts w:ascii="Times New Roman" w:hAnsi="Times New Roman" w:cs="Times New Roman"/>
          <w:sz w:val="24"/>
          <w:szCs w:val="24"/>
        </w:rPr>
      </w:pPr>
      <w:r w:rsidRPr="007F03A3">
        <w:rPr>
          <w:rFonts w:ascii="Times New Roman" w:eastAsia="Times New Roman" w:hAnsi="Times New Roman" w:cs="Times New Roman"/>
          <w:color w:val="000000"/>
          <w:sz w:val="24"/>
          <w:szCs w:val="24"/>
          <w:lang w:eastAsia="ru-RU"/>
        </w:rPr>
        <w:t xml:space="preserve">В фарфоровую чашку вместимостью не менее 100 мл помещают 9,0 мл свежеперегнанного анилина и постепенно, небольшими порциями, приливают 5,5 мл концентрированной серной кислоты при постоянном перемешивании. Образуется кислая сернокислая соль анилина. Чашку ставят на электроплитку и нагревают, помешивая. Масса вначале расплавляется и закипает, а затем загустевает. Чашку с загустевшей массой помещают в сушильный шкаф, предварительно разогретый до 180 </w:t>
      </w:r>
      <w:r w:rsidR="00105193" w:rsidRPr="00105193">
        <w:rPr>
          <w:rFonts w:ascii="Times New Roman" w:hAnsi="Times New Roman" w:cs="Times New Roman"/>
          <w:sz w:val="24"/>
          <w:szCs w:val="24"/>
        </w:rPr>
        <w:t>°С</w:t>
      </w:r>
      <w:r w:rsidRPr="00105193">
        <w:rPr>
          <w:rFonts w:ascii="Times New Roman" w:eastAsia="Times New Roman" w:hAnsi="Times New Roman" w:cs="Times New Roman"/>
          <w:color w:val="000000"/>
          <w:sz w:val="24"/>
          <w:szCs w:val="24"/>
          <w:lang w:eastAsia="ru-RU"/>
        </w:rPr>
        <w:t>,</w:t>
      </w:r>
      <w:r w:rsidRPr="007F03A3">
        <w:rPr>
          <w:rFonts w:ascii="Times New Roman" w:eastAsia="Times New Roman" w:hAnsi="Times New Roman" w:cs="Times New Roman"/>
          <w:color w:val="000000"/>
          <w:sz w:val="24"/>
          <w:szCs w:val="24"/>
          <w:lang w:eastAsia="ru-RU"/>
        </w:rPr>
        <w:t xml:space="preserve"> и выдерживают там 1 час.</w:t>
      </w:r>
      <w:r>
        <w:rPr>
          <w:rFonts w:ascii="Times New Roman" w:eastAsia="Times New Roman" w:hAnsi="Times New Roman" w:cs="Times New Roman"/>
          <w:color w:val="000000"/>
          <w:sz w:val="24"/>
          <w:szCs w:val="24"/>
          <w:lang w:eastAsia="ru-RU"/>
        </w:rPr>
        <w:t xml:space="preserve"> </w:t>
      </w:r>
      <w:r w:rsidRPr="007F03A3">
        <w:rPr>
          <w:rFonts w:ascii="Times New Roman" w:eastAsia="Times New Roman" w:hAnsi="Times New Roman" w:cs="Times New Roman"/>
          <w:color w:val="000000"/>
          <w:sz w:val="24"/>
          <w:szCs w:val="24"/>
          <w:lang w:eastAsia="ru-RU"/>
        </w:rPr>
        <w:t xml:space="preserve">По окончании реакции чашку вынимают из шкафа и дают немного остыть, после чего к содержимому добавляют при перемешивании раствор 5 г гидроксида натрия в 50 мл воды. Если после добавления щелочи и тщательного перемешивания, </w:t>
      </w:r>
      <w:proofErr w:type="spellStart"/>
      <w:r w:rsidRPr="007F03A3">
        <w:rPr>
          <w:rFonts w:ascii="Times New Roman" w:eastAsia="Times New Roman" w:hAnsi="Times New Roman" w:cs="Times New Roman"/>
          <w:color w:val="000000"/>
          <w:sz w:val="24"/>
          <w:szCs w:val="24"/>
          <w:lang w:eastAsia="ru-RU"/>
        </w:rPr>
        <w:t>сульфомасса</w:t>
      </w:r>
      <w:proofErr w:type="spellEnd"/>
      <w:r w:rsidRPr="007F03A3">
        <w:rPr>
          <w:rFonts w:ascii="Times New Roman" w:eastAsia="Times New Roman" w:hAnsi="Times New Roman" w:cs="Times New Roman"/>
          <w:color w:val="000000"/>
          <w:sz w:val="24"/>
          <w:szCs w:val="24"/>
          <w:lang w:eastAsia="ru-RU"/>
        </w:rPr>
        <w:t xml:space="preserve"> растворяется не полностью, проверяют реакцию раствора. Если реакция нейтральная – доводят ее до щелочной небольшим количеством твердого </w:t>
      </w:r>
      <w:proofErr w:type="spellStart"/>
      <w:r w:rsidRPr="007F03A3">
        <w:rPr>
          <w:rFonts w:ascii="Times New Roman" w:eastAsia="Times New Roman" w:hAnsi="Times New Roman" w:cs="Times New Roman"/>
          <w:color w:val="000000"/>
          <w:sz w:val="24"/>
          <w:szCs w:val="24"/>
          <w:lang w:eastAsia="ru-RU"/>
        </w:rPr>
        <w:t>NaОН</w:t>
      </w:r>
      <w:proofErr w:type="spellEnd"/>
      <w:r w:rsidRPr="007F03A3">
        <w:rPr>
          <w:rFonts w:ascii="Times New Roman" w:eastAsia="Times New Roman" w:hAnsi="Times New Roman" w:cs="Times New Roman"/>
          <w:color w:val="000000"/>
          <w:sz w:val="24"/>
          <w:szCs w:val="24"/>
          <w:lang w:eastAsia="ru-RU"/>
        </w:rPr>
        <w:t>, если реакция щелочная – приливают немного дистиллированной воды. Полученный раствор кипятят 5 минут с активированным углем (примерно 1/4 часть чайной ложки), перемешивая стеклянной палочкой, после чего приливают 20-30 мл холодной воды и дают раствору остыть то теплого состояния.</w:t>
      </w:r>
      <w:r w:rsidR="0078697C">
        <w:rPr>
          <w:rFonts w:ascii="Times New Roman" w:eastAsia="Times New Roman" w:hAnsi="Times New Roman" w:cs="Times New Roman"/>
          <w:color w:val="000000"/>
          <w:sz w:val="24"/>
          <w:szCs w:val="24"/>
          <w:lang w:eastAsia="ru-RU"/>
        </w:rPr>
        <w:t xml:space="preserve"> </w:t>
      </w:r>
      <w:r w:rsidRPr="007F03A3">
        <w:rPr>
          <w:rFonts w:ascii="Times New Roman" w:eastAsia="Times New Roman" w:hAnsi="Times New Roman" w:cs="Times New Roman"/>
          <w:color w:val="000000"/>
          <w:sz w:val="24"/>
          <w:szCs w:val="24"/>
          <w:shd w:val="clear" w:color="auto" w:fill="FFFFFF"/>
          <w:lang w:eastAsia="ru-RU"/>
        </w:rPr>
        <w:t xml:space="preserve">Теплый раствор фильтруют через воронку </w:t>
      </w:r>
      <w:proofErr w:type="spellStart"/>
      <w:r w:rsidRPr="007F03A3">
        <w:rPr>
          <w:rFonts w:ascii="Times New Roman" w:eastAsia="Times New Roman" w:hAnsi="Times New Roman" w:cs="Times New Roman"/>
          <w:color w:val="000000"/>
          <w:sz w:val="24"/>
          <w:szCs w:val="24"/>
          <w:shd w:val="clear" w:color="auto" w:fill="FFFFFF"/>
          <w:lang w:eastAsia="ru-RU"/>
        </w:rPr>
        <w:t>Бюхнера</w:t>
      </w:r>
      <w:proofErr w:type="spellEnd"/>
      <w:r w:rsidRPr="007F03A3">
        <w:rPr>
          <w:rFonts w:ascii="Times New Roman" w:eastAsia="Times New Roman" w:hAnsi="Times New Roman" w:cs="Times New Roman"/>
          <w:color w:val="000000"/>
          <w:sz w:val="24"/>
          <w:szCs w:val="24"/>
          <w:shd w:val="clear" w:color="auto" w:fill="FFFFFF"/>
          <w:lang w:eastAsia="ru-RU"/>
        </w:rPr>
        <w:t>. Собранный фильтрат из колбы Бунзена переливают в стаканчик на 100 мл. Раствор в стаканчике подкисляют 1-2 мл концентрированной соляной кислоты до кислой реакции (проверяют по универсальной индикаторной бумаге). Сульфаниловая кислота выпадает в виде обильного перламутрового осадка. Смесь охлаждают холодной водой и через 20 минут отфильтровывают выпавшие кристаллы. Выход сульфаниловой кислоты – около 11,0 г.</w:t>
      </w:r>
      <w:r w:rsidR="0078697C">
        <w:rPr>
          <w:rFonts w:ascii="Times New Roman" w:eastAsia="Times New Roman" w:hAnsi="Times New Roman" w:cs="Times New Roman"/>
          <w:color w:val="000000"/>
          <w:sz w:val="24"/>
          <w:szCs w:val="24"/>
          <w:shd w:val="clear" w:color="auto" w:fill="FFFFFF"/>
          <w:lang w:eastAsia="ru-RU"/>
        </w:rPr>
        <w:t xml:space="preserve"> </w:t>
      </w:r>
      <w:r w:rsidRPr="007F03A3">
        <w:rPr>
          <w:rFonts w:ascii="Times New Roman" w:eastAsia="Times New Roman" w:hAnsi="Times New Roman" w:cs="Times New Roman"/>
          <w:color w:val="000000"/>
          <w:sz w:val="24"/>
          <w:szCs w:val="24"/>
          <w:lang w:eastAsia="ru-RU"/>
        </w:rPr>
        <w:t xml:space="preserve">Полученный порошок, предположительно, дигидрат сульфаниловой кислоты. Для получения безводной кислоты порошок высушивали при температуре 60-80 </w:t>
      </w:r>
      <w:proofErr w:type="spellStart"/>
      <w:r w:rsidR="00252253" w:rsidRPr="00252253">
        <w:rPr>
          <w:rFonts w:ascii="Times New Roman" w:eastAsia="Times New Roman" w:hAnsi="Times New Roman" w:cs="Times New Roman"/>
          <w:color w:val="000000"/>
          <w:sz w:val="24"/>
          <w:szCs w:val="24"/>
          <w:vertAlign w:val="superscript"/>
          <w:lang w:eastAsia="ru-RU"/>
        </w:rPr>
        <w:t>о</w:t>
      </w:r>
      <w:r w:rsidRPr="007F03A3">
        <w:rPr>
          <w:rFonts w:ascii="Times New Roman" w:eastAsia="Times New Roman" w:hAnsi="Times New Roman" w:cs="Times New Roman"/>
          <w:color w:val="000000"/>
          <w:sz w:val="24"/>
          <w:szCs w:val="24"/>
          <w:lang w:eastAsia="ru-RU"/>
        </w:rPr>
        <w:t>С</w:t>
      </w:r>
      <w:proofErr w:type="spellEnd"/>
      <w:r w:rsidRPr="007F03A3">
        <w:rPr>
          <w:rFonts w:ascii="Times New Roman" w:eastAsia="Times New Roman" w:hAnsi="Times New Roman" w:cs="Times New Roman"/>
          <w:color w:val="000000"/>
          <w:sz w:val="24"/>
          <w:szCs w:val="24"/>
          <w:lang w:eastAsia="ru-RU"/>
        </w:rPr>
        <w:t xml:space="preserve"> в фарфоровой чашке (сушильном шкафу и т.д.) и после охлаждения взвешивали</w:t>
      </w:r>
      <w:r w:rsidR="00A32BB0">
        <w:rPr>
          <w:rFonts w:ascii="Times New Roman" w:eastAsia="Times New Roman" w:hAnsi="Times New Roman" w:cs="Times New Roman"/>
          <w:color w:val="000000"/>
          <w:sz w:val="24"/>
          <w:szCs w:val="24"/>
          <w:lang w:eastAsia="ru-RU"/>
        </w:rPr>
        <w:t>.</w:t>
      </w:r>
      <w:r w:rsidR="00A32BB0" w:rsidRPr="00A32BB0">
        <w:rPr>
          <w:rFonts w:ascii="Times New Roman" w:hAnsi="Times New Roman" w:cs="Times New Roman"/>
          <w:sz w:val="24"/>
          <w:szCs w:val="24"/>
        </w:rPr>
        <w:t xml:space="preserve"> </w:t>
      </w:r>
    </w:p>
    <w:bookmarkEnd w:id="14"/>
    <w:p w14:paraId="5457A438" w14:textId="77777777" w:rsidR="001B1091" w:rsidRDefault="001B1091" w:rsidP="0078697C">
      <w:pPr>
        <w:pStyle w:val="a6"/>
        <w:ind w:right="277" w:firstLine="566"/>
        <w:jc w:val="both"/>
        <w:rPr>
          <w:i/>
        </w:rPr>
      </w:pPr>
    </w:p>
    <w:p w14:paraId="4F65E546" w14:textId="2205D20B" w:rsidR="0078697C" w:rsidRDefault="0078697C" w:rsidP="0078697C">
      <w:pPr>
        <w:pStyle w:val="a6"/>
        <w:ind w:right="277" w:firstLine="566"/>
        <w:jc w:val="both"/>
        <w:rPr>
          <w:i/>
        </w:rPr>
      </w:pPr>
      <w:r>
        <w:rPr>
          <w:i/>
        </w:rPr>
        <w:t xml:space="preserve">Методика получения сульфаниловой кислоты Вариант 2. </w:t>
      </w:r>
    </w:p>
    <w:p w14:paraId="2FDE1315" w14:textId="4514F0C7" w:rsidR="00252253" w:rsidRDefault="00252253" w:rsidP="0078697C">
      <w:pPr>
        <w:pStyle w:val="a6"/>
        <w:ind w:right="277" w:firstLine="566"/>
        <w:jc w:val="both"/>
      </w:pPr>
      <w:r>
        <w:rPr>
          <w:i/>
        </w:rPr>
        <w:t>Реактивы и оборудование</w:t>
      </w:r>
      <w:r>
        <w:t>: концентрированная серная кислота (плотность 1.84 г/см</w:t>
      </w:r>
      <w:r>
        <w:rPr>
          <w:vertAlign w:val="superscript"/>
        </w:rPr>
        <w:t>3</w:t>
      </w:r>
      <w:r>
        <w:t>) – 4.6 г, анилин – 0.8 г, круглодонная колба вместимостью 25 мл, обратный холодильник, маленький и большой стаканы вместимостью 25 мл и 50-100 мл соответственно.</w:t>
      </w:r>
    </w:p>
    <w:p w14:paraId="041B7311" w14:textId="72B4CC46" w:rsidR="00252253" w:rsidRDefault="00252253" w:rsidP="0078697C">
      <w:pPr>
        <w:pStyle w:val="a6"/>
        <w:ind w:right="279" w:firstLine="566"/>
        <w:jc w:val="both"/>
      </w:pPr>
      <w:r>
        <w:t>В небольшой круглодонной колбе, снабженной обратным холодильником, смешивают анилин с серной кислотой. Смесь нагревают</w:t>
      </w:r>
      <w:r>
        <w:rPr>
          <w:spacing w:val="-5"/>
        </w:rPr>
        <w:t xml:space="preserve"> </w:t>
      </w:r>
      <w:r>
        <w:t>в</w:t>
      </w:r>
      <w:r>
        <w:rPr>
          <w:spacing w:val="-6"/>
        </w:rPr>
        <w:t xml:space="preserve"> </w:t>
      </w:r>
      <w:r>
        <w:t>течение</w:t>
      </w:r>
      <w:r>
        <w:rPr>
          <w:spacing w:val="-6"/>
        </w:rPr>
        <w:t xml:space="preserve"> </w:t>
      </w:r>
      <w:r>
        <w:t>45</w:t>
      </w:r>
      <w:r>
        <w:rPr>
          <w:spacing w:val="-6"/>
        </w:rPr>
        <w:t xml:space="preserve"> </w:t>
      </w:r>
      <w:r>
        <w:t>минут</w:t>
      </w:r>
      <w:r>
        <w:rPr>
          <w:spacing w:val="-8"/>
        </w:rPr>
        <w:t xml:space="preserve"> </w:t>
      </w:r>
      <w:r>
        <w:t>на</w:t>
      </w:r>
      <w:r>
        <w:rPr>
          <w:spacing w:val="-7"/>
        </w:rPr>
        <w:t xml:space="preserve"> </w:t>
      </w:r>
      <w:r>
        <w:t>масляной</w:t>
      </w:r>
      <w:r>
        <w:rPr>
          <w:spacing w:val="-5"/>
        </w:rPr>
        <w:t xml:space="preserve"> </w:t>
      </w:r>
      <w:r>
        <w:t>или</w:t>
      </w:r>
      <w:r>
        <w:rPr>
          <w:spacing w:val="-7"/>
        </w:rPr>
        <w:t xml:space="preserve"> </w:t>
      </w:r>
      <w:r>
        <w:t>песчаной</w:t>
      </w:r>
      <w:r>
        <w:rPr>
          <w:spacing w:val="-5"/>
        </w:rPr>
        <w:t xml:space="preserve"> </w:t>
      </w:r>
      <w:r>
        <w:t>бане</w:t>
      </w:r>
      <w:r>
        <w:rPr>
          <w:spacing w:val="-7"/>
        </w:rPr>
        <w:t xml:space="preserve"> </w:t>
      </w:r>
      <w:r>
        <w:t>при</w:t>
      </w:r>
      <w:r>
        <w:rPr>
          <w:spacing w:val="-7"/>
        </w:rPr>
        <w:t xml:space="preserve"> </w:t>
      </w:r>
      <w:r>
        <w:t>температуре</w:t>
      </w:r>
      <w:r>
        <w:rPr>
          <w:spacing w:val="-6"/>
        </w:rPr>
        <w:t xml:space="preserve"> </w:t>
      </w:r>
      <w:r>
        <w:t>180-190</w:t>
      </w:r>
      <w:r>
        <w:rPr>
          <w:spacing w:val="-3"/>
        </w:rPr>
        <w:t xml:space="preserve"> </w:t>
      </w:r>
      <w:r>
        <w:t>°С. Слегка остывшую массу выливают в маленький стакан с холодной водой (5-7 мл), охлаждаемой</w:t>
      </w:r>
      <w:r>
        <w:rPr>
          <w:spacing w:val="-10"/>
        </w:rPr>
        <w:t xml:space="preserve"> </w:t>
      </w:r>
      <w:r>
        <w:t>льдом</w:t>
      </w:r>
      <w:r>
        <w:rPr>
          <w:spacing w:val="-8"/>
        </w:rPr>
        <w:t xml:space="preserve"> </w:t>
      </w:r>
      <w:r>
        <w:t>в</w:t>
      </w:r>
      <w:r>
        <w:rPr>
          <w:spacing w:val="-11"/>
        </w:rPr>
        <w:t xml:space="preserve"> </w:t>
      </w:r>
      <w:r>
        <w:t>большом</w:t>
      </w:r>
      <w:r>
        <w:rPr>
          <w:spacing w:val="-11"/>
        </w:rPr>
        <w:t xml:space="preserve"> </w:t>
      </w:r>
      <w:r>
        <w:t>стакане.</w:t>
      </w:r>
      <w:r>
        <w:rPr>
          <w:spacing w:val="-11"/>
        </w:rPr>
        <w:t xml:space="preserve"> </w:t>
      </w:r>
      <w:r>
        <w:t>При</w:t>
      </w:r>
      <w:r>
        <w:rPr>
          <w:spacing w:val="-10"/>
        </w:rPr>
        <w:t xml:space="preserve"> </w:t>
      </w:r>
      <w:r>
        <w:t>этом</w:t>
      </w:r>
      <w:r>
        <w:rPr>
          <w:spacing w:val="-11"/>
        </w:rPr>
        <w:t xml:space="preserve"> </w:t>
      </w:r>
      <w:r>
        <w:t>сульфаниловая</w:t>
      </w:r>
      <w:r>
        <w:rPr>
          <w:spacing w:val="-11"/>
        </w:rPr>
        <w:t xml:space="preserve"> </w:t>
      </w:r>
      <w:r>
        <w:t>кислота</w:t>
      </w:r>
      <w:r>
        <w:rPr>
          <w:spacing w:val="-12"/>
        </w:rPr>
        <w:t xml:space="preserve"> </w:t>
      </w:r>
      <w:r>
        <w:t>кристаллизуется. Сульфаниловая</w:t>
      </w:r>
      <w:r>
        <w:rPr>
          <w:spacing w:val="-4"/>
        </w:rPr>
        <w:t xml:space="preserve"> </w:t>
      </w:r>
      <w:r>
        <w:t>кислота</w:t>
      </w:r>
      <w:r>
        <w:rPr>
          <w:spacing w:val="-4"/>
        </w:rPr>
        <w:t xml:space="preserve"> </w:t>
      </w:r>
      <w:r>
        <w:t>хорошо</w:t>
      </w:r>
      <w:r>
        <w:rPr>
          <w:spacing w:val="-4"/>
        </w:rPr>
        <w:t xml:space="preserve"> </w:t>
      </w:r>
      <w:r>
        <w:t>растворяется</w:t>
      </w:r>
      <w:r>
        <w:rPr>
          <w:spacing w:val="-4"/>
        </w:rPr>
        <w:t xml:space="preserve"> </w:t>
      </w:r>
      <w:r>
        <w:t>в</w:t>
      </w:r>
      <w:r>
        <w:rPr>
          <w:spacing w:val="-5"/>
        </w:rPr>
        <w:t xml:space="preserve"> </w:t>
      </w:r>
      <w:r>
        <w:t>воде</w:t>
      </w:r>
      <w:r>
        <w:rPr>
          <w:spacing w:val="-6"/>
        </w:rPr>
        <w:t xml:space="preserve"> </w:t>
      </w:r>
      <w:r>
        <w:t>и</w:t>
      </w:r>
      <w:r>
        <w:rPr>
          <w:spacing w:val="-4"/>
        </w:rPr>
        <w:t xml:space="preserve"> </w:t>
      </w:r>
      <w:r>
        <w:t>в</w:t>
      </w:r>
      <w:r>
        <w:rPr>
          <w:spacing w:val="-5"/>
        </w:rPr>
        <w:t xml:space="preserve"> </w:t>
      </w:r>
      <w:r>
        <w:t>сульфирующем</w:t>
      </w:r>
      <w:r>
        <w:rPr>
          <w:spacing w:val="-5"/>
        </w:rPr>
        <w:t xml:space="preserve"> </w:t>
      </w:r>
      <w:r>
        <w:t>реагенте.</w:t>
      </w:r>
      <w:r>
        <w:rPr>
          <w:spacing w:val="-4"/>
        </w:rPr>
        <w:t xml:space="preserve"> </w:t>
      </w:r>
      <w:r>
        <w:t>Поэтому указанное</w:t>
      </w:r>
      <w:r>
        <w:rPr>
          <w:spacing w:val="-7"/>
        </w:rPr>
        <w:t xml:space="preserve"> </w:t>
      </w:r>
      <w:r>
        <w:t>выше</w:t>
      </w:r>
      <w:r>
        <w:rPr>
          <w:spacing w:val="-7"/>
        </w:rPr>
        <w:t xml:space="preserve"> </w:t>
      </w:r>
      <w:r>
        <w:t>количество</w:t>
      </w:r>
      <w:r>
        <w:rPr>
          <w:spacing w:val="-6"/>
        </w:rPr>
        <w:t xml:space="preserve"> </w:t>
      </w:r>
      <w:r>
        <w:t>воды</w:t>
      </w:r>
      <w:r>
        <w:rPr>
          <w:spacing w:val="-4"/>
        </w:rPr>
        <w:t xml:space="preserve"> </w:t>
      </w:r>
      <w:r>
        <w:t>в</w:t>
      </w:r>
      <w:r>
        <w:rPr>
          <w:spacing w:val="-4"/>
        </w:rPr>
        <w:t xml:space="preserve"> </w:t>
      </w:r>
      <w:r>
        <w:t>маленьком</w:t>
      </w:r>
      <w:r>
        <w:rPr>
          <w:spacing w:val="-4"/>
        </w:rPr>
        <w:t xml:space="preserve"> </w:t>
      </w:r>
      <w:r>
        <w:t>стакане</w:t>
      </w:r>
      <w:r>
        <w:rPr>
          <w:spacing w:val="-7"/>
        </w:rPr>
        <w:t xml:space="preserve"> </w:t>
      </w:r>
      <w:r>
        <w:t>предварительно</w:t>
      </w:r>
      <w:r>
        <w:rPr>
          <w:spacing w:val="-6"/>
        </w:rPr>
        <w:t xml:space="preserve"> </w:t>
      </w:r>
      <w:r>
        <w:t>помещают</w:t>
      </w:r>
      <w:r>
        <w:rPr>
          <w:spacing w:val="-3"/>
        </w:rPr>
        <w:t xml:space="preserve"> </w:t>
      </w:r>
      <w:r>
        <w:t>в</w:t>
      </w:r>
      <w:r>
        <w:rPr>
          <w:spacing w:val="-4"/>
        </w:rPr>
        <w:t xml:space="preserve"> </w:t>
      </w:r>
      <w:r>
        <w:t>стакан большего размера, в котором содержится охлаждающая смесь (мелко растолченный лед). Этим удается снизить растворимость сульфаниловой кислоты в воде и кристаллы в виде осадка выпадают из реакционной смеси. Полученный продукт отфильтровывают на вакуумном мини-фильтре, промывают холодной водой, сушат на воздухе. Ожидаемый выход ~ 0,7-0,8 г.</w:t>
      </w:r>
    </w:p>
    <w:p w14:paraId="5DA6EE73" w14:textId="29D1E742" w:rsidR="00EA7B8C" w:rsidRPr="0078697C" w:rsidRDefault="00252253" w:rsidP="0078697C">
      <w:pPr>
        <w:spacing w:after="0" w:line="240" w:lineRule="auto"/>
        <w:ind w:firstLine="709"/>
        <w:jc w:val="both"/>
        <w:rPr>
          <w:rFonts w:ascii="Times New Roman" w:hAnsi="Times New Roman" w:cs="Times New Roman"/>
          <w:sz w:val="24"/>
          <w:szCs w:val="24"/>
        </w:rPr>
      </w:pPr>
      <w:bookmarkStart w:id="15" w:name="_Hlk208257708"/>
      <w:r w:rsidRPr="0078697C">
        <w:rPr>
          <w:rFonts w:ascii="Times New Roman" w:hAnsi="Times New Roman" w:cs="Times New Roman"/>
          <w:sz w:val="24"/>
          <w:szCs w:val="24"/>
        </w:rPr>
        <w:t>По</w:t>
      </w:r>
      <w:r w:rsidRPr="0078697C">
        <w:rPr>
          <w:rFonts w:ascii="Times New Roman" w:hAnsi="Times New Roman" w:cs="Times New Roman"/>
          <w:spacing w:val="33"/>
          <w:sz w:val="24"/>
          <w:szCs w:val="24"/>
        </w:rPr>
        <w:t xml:space="preserve"> </w:t>
      </w:r>
      <w:r w:rsidRPr="0078697C">
        <w:rPr>
          <w:rFonts w:ascii="Times New Roman" w:hAnsi="Times New Roman" w:cs="Times New Roman"/>
          <w:sz w:val="24"/>
          <w:szCs w:val="24"/>
        </w:rPr>
        <w:t>уравнению</w:t>
      </w:r>
      <w:r w:rsidRPr="0078697C">
        <w:rPr>
          <w:rFonts w:ascii="Times New Roman" w:hAnsi="Times New Roman" w:cs="Times New Roman"/>
          <w:spacing w:val="34"/>
          <w:sz w:val="24"/>
          <w:szCs w:val="24"/>
        </w:rPr>
        <w:t xml:space="preserve"> </w:t>
      </w:r>
      <w:r w:rsidRPr="0078697C">
        <w:rPr>
          <w:rFonts w:ascii="Times New Roman" w:hAnsi="Times New Roman" w:cs="Times New Roman"/>
          <w:sz w:val="24"/>
          <w:szCs w:val="24"/>
        </w:rPr>
        <w:t>реакции</w:t>
      </w:r>
      <w:r w:rsidRPr="0078697C">
        <w:rPr>
          <w:rFonts w:ascii="Times New Roman" w:hAnsi="Times New Roman" w:cs="Times New Roman"/>
          <w:spacing w:val="32"/>
          <w:sz w:val="24"/>
          <w:szCs w:val="24"/>
        </w:rPr>
        <w:t xml:space="preserve"> </w:t>
      </w:r>
      <w:r w:rsidRPr="0078697C">
        <w:rPr>
          <w:rFonts w:ascii="Times New Roman" w:hAnsi="Times New Roman" w:cs="Times New Roman"/>
          <w:sz w:val="24"/>
          <w:szCs w:val="24"/>
        </w:rPr>
        <w:t>определите</w:t>
      </w:r>
      <w:r w:rsidRPr="0078697C">
        <w:rPr>
          <w:rFonts w:ascii="Times New Roman" w:hAnsi="Times New Roman" w:cs="Times New Roman"/>
          <w:spacing w:val="33"/>
          <w:sz w:val="24"/>
          <w:szCs w:val="24"/>
        </w:rPr>
        <w:t xml:space="preserve"> </w:t>
      </w:r>
      <w:r w:rsidRPr="0078697C">
        <w:rPr>
          <w:rFonts w:ascii="Times New Roman" w:hAnsi="Times New Roman" w:cs="Times New Roman"/>
          <w:sz w:val="24"/>
          <w:szCs w:val="24"/>
        </w:rPr>
        <w:t>выход</w:t>
      </w:r>
      <w:r w:rsidRPr="0078697C">
        <w:rPr>
          <w:rFonts w:ascii="Times New Roman" w:hAnsi="Times New Roman" w:cs="Times New Roman"/>
          <w:spacing w:val="38"/>
          <w:sz w:val="24"/>
          <w:szCs w:val="24"/>
        </w:rPr>
        <w:t xml:space="preserve"> </w:t>
      </w:r>
      <w:r w:rsidRPr="0078697C">
        <w:rPr>
          <w:rFonts w:ascii="Times New Roman" w:hAnsi="Times New Roman" w:cs="Times New Roman"/>
          <w:sz w:val="24"/>
          <w:szCs w:val="24"/>
        </w:rPr>
        <w:t>сульфаниловой</w:t>
      </w:r>
      <w:r w:rsidRPr="0078697C">
        <w:rPr>
          <w:rFonts w:ascii="Times New Roman" w:hAnsi="Times New Roman" w:cs="Times New Roman"/>
          <w:spacing w:val="35"/>
          <w:sz w:val="24"/>
          <w:szCs w:val="24"/>
        </w:rPr>
        <w:t xml:space="preserve"> </w:t>
      </w:r>
      <w:r w:rsidRPr="0078697C">
        <w:rPr>
          <w:rFonts w:ascii="Times New Roman" w:hAnsi="Times New Roman" w:cs="Times New Roman"/>
          <w:sz w:val="24"/>
          <w:szCs w:val="24"/>
        </w:rPr>
        <w:t>кислоты,</w:t>
      </w:r>
      <w:r w:rsidRPr="0078697C">
        <w:rPr>
          <w:rFonts w:ascii="Times New Roman" w:hAnsi="Times New Roman" w:cs="Times New Roman"/>
          <w:spacing w:val="31"/>
          <w:sz w:val="24"/>
          <w:szCs w:val="24"/>
        </w:rPr>
        <w:t xml:space="preserve"> </w:t>
      </w:r>
      <w:r w:rsidRPr="0078697C">
        <w:rPr>
          <w:rFonts w:ascii="Times New Roman" w:hAnsi="Times New Roman" w:cs="Times New Roman"/>
          <w:sz w:val="24"/>
          <w:szCs w:val="24"/>
        </w:rPr>
        <w:t>запишите</w:t>
      </w:r>
      <w:r w:rsidRPr="0078697C">
        <w:rPr>
          <w:rFonts w:ascii="Times New Roman" w:hAnsi="Times New Roman" w:cs="Times New Roman"/>
          <w:spacing w:val="33"/>
          <w:sz w:val="24"/>
          <w:szCs w:val="24"/>
        </w:rPr>
        <w:t xml:space="preserve"> </w:t>
      </w:r>
      <w:r w:rsidRPr="0078697C">
        <w:rPr>
          <w:rFonts w:ascii="Times New Roman" w:hAnsi="Times New Roman" w:cs="Times New Roman"/>
          <w:sz w:val="24"/>
          <w:szCs w:val="24"/>
        </w:rPr>
        <w:t>его справочные данные (молекулярный вес, т. пл., растворимость и др.</w:t>
      </w:r>
      <w:r w:rsidR="0078697C">
        <w:rPr>
          <w:rFonts w:ascii="Times New Roman" w:hAnsi="Times New Roman" w:cs="Times New Roman"/>
          <w:sz w:val="24"/>
          <w:szCs w:val="24"/>
        </w:rPr>
        <w:t xml:space="preserve"> </w:t>
      </w:r>
      <w:r w:rsidR="00EA7B8C" w:rsidRPr="0078697C">
        <w:rPr>
          <w:rFonts w:ascii="Times New Roman" w:hAnsi="Times New Roman" w:cs="Times New Roman"/>
          <w:sz w:val="24"/>
          <w:szCs w:val="24"/>
        </w:rPr>
        <w:t xml:space="preserve">Оформите лабораторную работу сопоставлением полученных практических данных и литературных значений синтезированного вещества, внеся эти данные по образцу таблицы 3. </w:t>
      </w:r>
    </w:p>
    <w:p w14:paraId="66D6F3D5" w14:textId="5FB3B021" w:rsidR="001728E0" w:rsidRDefault="001728E0" w:rsidP="001728E0">
      <w:pPr>
        <w:shd w:val="clear" w:color="auto" w:fill="FFFFFF"/>
        <w:spacing w:after="0" w:line="240" w:lineRule="auto"/>
        <w:ind w:firstLine="709"/>
        <w:jc w:val="both"/>
        <w:rPr>
          <w:rFonts w:ascii="Times New Roman" w:hAnsi="Times New Roman" w:cs="Times New Roman"/>
          <w:sz w:val="24"/>
          <w:szCs w:val="24"/>
        </w:rPr>
      </w:pPr>
      <w:r w:rsidRPr="00680949">
        <w:rPr>
          <w:rFonts w:ascii="Times New Roman" w:hAnsi="Times New Roman" w:cs="Times New Roman"/>
          <w:sz w:val="24"/>
          <w:szCs w:val="24"/>
        </w:rPr>
        <w:t>Подготовьте образц</w:t>
      </w:r>
      <w:r>
        <w:rPr>
          <w:rFonts w:ascii="Times New Roman" w:hAnsi="Times New Roman" w:cs="Times New Roman"/>
          <w:sz w:val="24"/>
          <w:szCs w:val="24"/>
        </w:rPr>
        <w:t>ы</w:t>
      </w:r>
      <w:r w:rsidRPr="00680949">
        <w:rPr>
          <w:rFonts w:ascii="Times New Roman" w:hAnsi="Times New Roman" w:cs="Times New Roman"/>
          <w:sz w:val="24"/>
          <w:szCs w:val="24"/>
        </w:rPr>
        <w:t xml:space="preserve"> полученного вещества (50-100 мг) для </w:t>
      </w:r>
      <w:r>
        <w:rPr>
          <w:rFonts w:ascii="Times New Roman" w:hAnsi="Times New Roman" w:cs="Times New Roman"/>
          <w:sz w:val="24"/>
          <w:szCs w:val="24"/>
        </w:rPr>
        <w:t>снятия ИК-спектра. Срав</w:t>
      </w:r>
      <w:r w:rsidRPr="00680949">
        <w:rPr>
          <w:rFonts w:ascii="Times New Roman" w:hAnsi="Times New Roman" w:cs="Times New Roman"/>
          <w:sz w:val="24"/>
          <w:szCs w:val="24"/>
        </w:rPr>
        <w:t>ните полученны</w:t>
      </w:r>
      <w:r>
        <w:rPr>
          <w:rFonts w:ascii="Times New Roman" w:hAnsi="Times New Roman" w:cs="Times New Roman"/>
          <w:sz w:val="24"/>
          <w:szCs w:val="24"/>
        </w:rPr>
        <w:t>й</w:t>
      </w:r>
      <w:r w:rsidRPr="00680949">
        <w:rPr>
          <w:rFonts w:ascii="Times New Roman" w:hAnsi="Times New Roman" w:cs="Times New Roman"/>
          <w:sz w:val="24"/>
          <w:szCs w:val="24"/>
        </w:rPr>
        <w:t xml:space="preserve"> спектр</w:t>
      </w:r>
      <w:r>
        <w:rPr>
          <w:rFonts w:ascii="Times New Roman" w:hAnsi="Times New Roman" w:cs="Times New Roman"/>
          <w:sz w:val="24"/>
          <w:szCs w:val="24"/>
        </w:rPr>
        <w:t xml:space="preserve"> со ИК-спектром эталонного образца.</w:t>
      </w:r>
    </w:p>
    <w:bookmarkEnd w:id="15"/>
    <w:p w14:paraId="6A4D85E8" w14:textId="77777777" w:rsidR="001B1091" w:rsidRPr="00950C93" w:rsidRDefault="001B1091" w:rsidP="001B1091">
      <w:pPr>
        <w:spacing w:after="0" w:line="240" w:lineRule="auto"/>
        <w:ind w:firstLine="709"/>
        <w:jc w:val="both"/>
        <w:rPr>
          <w:rFonts w:ascii="Times New Roman" w:hAnsi="Times New Roman" w:cs="Times New Roman"/>
          <w:sz w:val="24"/>
          <w:szCs w:val="24"/>
        </w:rPr>
      </w:pPr>
      <w:r w:rsidRPr="00950C93">
        <w:rPr>
          <w:rFonts w:ascii="Times New Roman" w:hAnsi="Times New Roman" w:cs="Times New Roman"/>
          <w:sz w:val="24"/>
          <w:szCs w:val="24"/>
        </w:rPr>
        <w:t>Оформит</w:t>
      </w:r>
      <w:r>
        <w:rPr>
          <w:rFonts w:ascii="Times New Roman" w:hAnsi="Times New Roman" w:cs="Times New Roman"/>
          <w:sz w:val="24"/>
          <w:szCs w:val="24"/>
        </w:rPr>
        <w:t>е</w:t>
      </w:r>
      <w:r w:rsidRPr="00950C93">
        <w:rPr>
          <w:rFonts w:ascii="Times New Roman" w:hAnsi="Times New Roman" w:cs="Times New Roman"/>
          <w:sz w:val="24"/>
          <w:szCs w:val="24"/>
        </w:rPr>
        <w:t xml:space="preserve"> </w:t>
      </w:r>
      <w:r>
        <w:rPr>
          <w:rFonts w:ascii="Times New Roman" w:hAnsi="Times New Roman" w:cs="Times New Roman"/>
          <w:sz w:val="24"/>
          <w:szCs w:val="24"/>
        </w:rPr>
        <w:t xml:space="preserve">лабораторную </w:t>
      </w:r>
      <w:r w:rsidRPr="00950C93">
        <w:rPr>
          <w:rFonts w:ascii="Times New Roman" w:hAnsi="Times New Roman" w:cs="Times New Roman"/>
          <w:sz w:val="24"/>
          <w:szCs w:val="24"/>
        </w:rPr>
        <w:t xml:space="preserve">работу </w:t>
      </w:r>
      <w:r>
        <w:rPr>
          <w:rFonts w:ascii="Times New Roman" w:hAnsi="Times New Roman" w:cs="Times New Roman"/>
          <w:sz w:val="24"/>
          <w:szCs w:val="24"/>
        </w:rPr>
        <w:t xml:space="preserve">сопоставлением полученных </w:t>
      </w:r>
      <w:r w:rsidRPr="00950C93">
        <w:rPr>
          <w:rFonts w:ascii="Times New Roman" w:hAnsi="Times New Roman" w:cs="Times New Roman"/>
          <w:sz w:val="24"/>
          <w:szCs w:val="24"/>
        </w:rPr>
        <w:t xml:space="preserve">практических данных </w:t>
      </w:r>
      <w:r>
        <w:rPr>
          <w:rFonts w:ascii="Times New Roman" w:hAnsi="Times New Roman" w:cs="Times New Roman"/>
          <w:sz w:val="24"/>
          <w:szCs w:val="24"/>
        </w:rPr>
        <w:t>и</w:t>
      </w:r>
      <w:r w:rsidRPr="00950C93">
        <w:rPr>
          <w:rFonts w:ascii="Times New Roman" w:hAnsi="Times New Roman" w:cs="Times New Roman"/>
          <w:sz w:val="24"/>
          <w:szCs w:val="24"/>
        </w:rPr>
        <w:t xml:space="preserve"> литературных </w:t>
      </w:r>
      <w:r>
        <w:rPr>
          <w:rFonts w:ascii="Times New Roman" w:hAnsi="Times New Roman" w:cs="Times New Roman"/>
          <w:sz w:val="24"/>
          <w:szCs w:val="24"/>
        </w:rPr>
        <w:t>значений синтезированного вещества, внеся эти данные в таблицу 3.</w:t>
      </w:r>
      <w:r w:rsidRPr="00950C93">
        <w:rPr>
          <w:rFonts w:ascii="Times New Roman" w:hAnsi="Times New Roman" w:cs="Times New Roman"/>
          <w:sz w:val="24"/>
          <w:szCs w:val="24"/>
        </w:rPr>
        <w:t xml:space="preserve"> </w:t>
      </w:r>
    </w:p>
    <w:p w14:paraId="3BF9EC90" w14:textId="3B170899" w:rsidR="007F03A3" w:rsidRDefault="007F03A3" w:rsidP="0078697C">
      <w:pPr>
        <w:spacing w:after="0" w:line="240" w:lineRule="auto"/>
        <w:jc w:val="both"/>
        <w:rPr>
          <w:rFonts w:ascii="Times New Roman" w:hAnsi="Times New Roman" w:cs="Times New Roman"/>
          <w:sz w:val="24"/>
          <w:szCs w:val="24"/>
        </w:rPr>
      </w:pPr>
    </w:p>
    <w:p w14:paraId="0EC08985" w14:textId="7AFD60A9" w:rsidR="002B2152" w:rsidRPr="003A4448" w:rsidRDefault="00950C93" w:rsidP="002B2152">
      <w:pPr>
        <w:spacing w:after="0" w:line="240" w:lineRule="auto"/>
        <w:jc w:val="center"/>
        <w:rPr>
          <w:rFonts w:ascii="Times New Roman" w:hAnsi="Times New Roman" w:cs="Times New Roman"/>
          <w:b/>
          <w:bCs/>
          <w:sz w:val="24"/>
          <w:szCs w:val="24"/>
        </w:rPr>
      </w:pPr>
      <w:r w:rsidRPr="003A4448">
        <w:rPr>
          <w:rFonts w:ascii="Times New Roman" w:hAnsi="Times New Roman" w:cs="Times New Roman"/>
          <w:b/>
          <w:bCs/>
          <w:sz w:val="24"/>
          <w:szCs w:val="24"/>
        </w:rPr>
        <w:lastRenderedPageBreak/>
        <w:t>Лабораторная работа</w:t>
      </w:r>
      <w:r w:rsidR="002B2152" w:rsidRPr="003A4448">
        <w:rPr>
          <w:rFonts w:ascii="Times New Roman" w:hAnsi="Times New Roman" w:cs="Times New Roman"/>
          <w:b/>
          <w:bCs/>
          <w:sz w:val="24"/>
          <w:szCs w:val="24"/>
        </w:rPr>
        <w:t xml:space="preserve"> 6. Изучение реакций </w:t>
      </w:r>
      <w:proofErr w:type="spellStart"/>
      <w:r w:rsidR="002B2152" w:rsidRPr="003A4448">
        <w:rPr>
          <w:rFonts w:ascii="Times New Roman" w:hAnsi="Times New Roman" w:cs="Times New Roman"/>
          <w:b/>
          <w:bCs/>
          <w:sz w:val="24"/>
          <w:szCs w:val="24"/>
        </w:rPr>
        <w:t>азосочетания</w:t>
      </w:r>
      <w:proofErr w:type="spellEnd"/>
    </w:p>
    <w:p w14:paraId="658C106F" w14:textId="77777777" w:rsidR="00950C93" w:rsidRDefault="00950C93" w:rsidP="002B2152">
      <w:pPr>
        <w:spacing w:after="0" w:line="240" w:lineRule="auto"/>
        <w:ind w:firstLine="709"/>
        <w:jc w:val="both"/>
        <w:rPr>
          <w:rFonts w:ascii="Times New Roman" w:hAnsi="Times New Roman" w:cs="Times New Roman"/>
          <w:sz w:val="24"/>
          <w:szCs w:val="24"/>
        </w:rPr>
      </w:pPr>
    </w:p>
    <w:p w14:paraId="5E8F3284" w14:textId="65721B3E" w:rsidR="002B2152" w:rsidRPr="00370A8E" w:rsidRDefault="002B2152" w:rsidP="002B2152">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К раствору, содержащему испытуемый образец, прибавляют раствор</w:t>
      </w:r>
      <w:r>
        <w:rPr>
          <w:rFonts w:ascii="Times New Roman" w:hAnsi="Times New Roman" w:cs="Times New Roman"/>
          <w:sz w:val="24"/>
          <w:szCs w:val="24"/>
        </w:rPr>
        <w:t xml:space="preserve"> </w:t>
      </w:r>
      <w:r w:rsidRPr="00370A8E">
        <w:rPr>
          <w:rFonts w:ascii="Times New Roman" w:hAnsi="Times New Roman" w:cs="Times New Roman"/>
          <w:sz w:val="24"/>
          <w:szCs w:val="24"/>
        </w:rPr>
        <w:t xml:space="preserve">аммиака и </w:t>
      </w:r>
      <w:proofErr w:type="spellStart"/>
      <w:r w:rsidRPr="00370A8E">
        <w:rPr>
          <w:rFonts w:ascii="Times New Roman" w:hAnsi="Times New Roman" w:cs="Times New Roman"/>
          <w:sz w:val="24"/>
          <w:szCs w:val="24"/>
        </w:rPr>
        <w:t>диазореактив</w:t>
      </w:r>
      <w:proofErr w:type="spellEnd"/>
      <w:r w:rsidRPr="00370A8E">
        <w:rPr>
          <w:rFonts w:ascii="Times New Roman" w:hAnsi="Times New Roman" w:cs="Times New Roman"/>
          <w:sz w:val="24"/>
          <w:szCs w:val="24"/>
        </w:rPr>
        <w:t xml:space="preserve"> – наблюдается окрашивание, обусловленное образованием азокрасителя.</w:t>
      </w:r>
    </w:p>
    <w:p w14:paraId="1412C799" w14:textId="77777777" w:rsidR="002B2152" w:rsidRDefault="002B2152" w:rsidP="002B2152">
      <w:pPr>
        <w:spacing w:after="0" w:line="240" w:lineRule="auto"/>
        <w:jc w:val="center"/>
        <w:rPr>
          <w:rFonts w:ascii="Times New Roman" w:hAnsi="Times New Roman" w:cs="Times New Roman"/>
          <w:sz w:val="24"/>
          <w:szCs w:val="24"/>
        </w:rPr>
      </w:pPr>
      <w:r w:rsidRPr="00EC27E3">
        <w:rPr>
          <w:noProof/>
        </w:rPr>
        <w:drawing>
          <wp:inline distT="0" distB="0" distL="0" distR="0" wp14:anchorId="0B48C7E1" wp14:editId="6CAFA1A1">
            <wp:extent cx="4170631" cy="1514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42156" cy="1540448"/>
                    </a:xfrm>
                    <a:prstGeom prst="rect">
                      <a:avLst/>
                    </a:prstGeom>
                  </pic:spPr>
                </pic:pic>
              </a:graphicData>
            </a:graphic>
          </wp:inline>
        </w:drawing>
      </w:r>
    </w:p>
    <w:p w14:paraId="2F8006A9" w14:textId="77777777" w:rsidR="002B2152" w:rsidRDefault="002B2152" w:rsidP="002B2152">
      <w:pPr>
        <w:spacing w:after="0" w:line="240" w:lineRule="auto"/>
        <w:ind w:firstLine="709"/>
        <w:jc w:val="both"/>
        <w:rPr>
          <w:rFonts w:ascii="Times New Roman" w:hAnsi="Times New Roman" w:cs="Times New Roman"/>
          <w:sz w:val="24"/>
          <w:szCs w:val="24"/>
        </w:rPr>
      </w:pPr>
    </w:p>
    <w:p w14:paraId="6861CED6" w14:textId="77777777" w:rsidR="002B2152" w:rsidRPr="00680949" w:rsidRDefault="002B2152" w:rsidP="002B2152">
      <w:pPr>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sz w:val="24"/>
          <w:szCs w:val="24"/>
        </w:rPr>
        <w:t xml:space="preserve">Фенолы легко вступают в реакцию замещения с солями </w:t>
      </w:r>
      <w:proofErr w:type="spellStart"/>
      <w:r w:rsidRPr="00370A8E">
        <w:rPr>
          <w:rFonts w:ascii="Times New Roman" w:hAnsi="Times New Roman" w:cs="Times New Roman"/>
          <w:sz w:val="24"/>
          <w:szCs w:val="24"/>
        </w:rPr>
        <w:t>диазония</w:t>
      </w:r>
      <w:proofErr w:type="spellEnd"/>
      <w:r w:rsidRPr="00370A8E">
        <w:rPr>
          <w:rFonts w:ascii="Times New Roman" w:hAnsi="Times New Roman" w:cs="Times New Roman"/>
          <w:sz w:val="24"/>
          <w:szCs w:val="24"/>
        </w:rPr>
        <w:t xml:space="preserve"> в щелочной среде с образованием азокрасителей, имеющих окраску от оранжевой</w:t>
      </w:r>
      <w:r>
        <w:rPr>
          <w:rFonts w:ascii="Times New Roman" w:hAnsi="Times New Roman" w:cs="Times New Roman"/>
          <w:sz w:val="24"/>
          <w:szCs w:val="24"/>
        </w:rPr>
        <w:t xml:space="preserve"> </w:t>
      </w:r>
      <w:r w:rsidRPr="00370A8E">
        <w:rPr>
          <w:rFonts w:ascii="Times New Roman" w:hAnsi="Times New Roman" w:cs="Times New Roman"/>
          <w:sz w:val="24"/>
          <w:szCs w:val="24"/>
        </w:rPr>
        <w:t>до вишнево-красной. Эту реакцию дают фенолы, не имеющие заместителей в</w:t>
      </w:r>
      <w:r>
        <w:rPr>
          <w:rFonts w:ascii="Times New Roman" w:hAnsi="Times New Roman" w:cs="Times New Roman"/>
          <w:sz w:val="24"/>
          <w:szCs w:val="24"/>
        </w:rPr>
        <w:t xml:space="preserve"> </w:t>
      </w:r>
      <w:r w:rsidRPr="00370A8E">
        <w:rPr>
          <w:rFonts w:ascii="Times New Roman" w:hAnsi="Times New Roman" w:cs="Times New Roman"/>
          <w:sz w:val="24"/>
          <w:szCs w:val="24"/>
        </w:rPr>
        <w:t xml:space="preserve">орто-и </w:t>
      </w:r>
      <w:proofErr w:type="gramStart"/>
      <w:r w:rsidRPr="00370A8E">
        <w:rPr>
          <w:rFonts w:ascii="Times New Roman" w:hAnsi="Times New Roman" w:cs="Times New Roman"/>
          <w:sz w:val="24"/>
          <w:szCs w:val="24"/>
        </w:rPr>
        <w:t>пара-положениях</w:t>
      </w:r>
      <w:proofErr w:type="gramEnd"/>
      <w:r w:rsidRPr="00370A8E">
        <w:rPr>
          <w:rFonts w:ascii="Times New Roman" w:hAnsi="Times New Roman" w:cs="Times New Roman"/>
          <w:sz w:val="24"/>
          <w:szCs w:val="24"/>
        </w:rPr>
        <w:t>. При образовании азокрасителя значение рН среды не</w:t>
      </w:r>
      <w:r>
        <w:rPr>
          <w:rFonts w:ascii="Times New Roman" w:hAnsi="Times New Roman" w:cs="Times New Roman"/>
          <w:sz w:val="24"/>
          <w:szCs w:val="24"/>
        </w:rPr>
        <w:t xml:space="preserve"> </w:t>
      </w:r>
      <w:r w:rsidRPr="00370A8E">
        <w:rPr>
          <w:rFonts w:ascii="Times New Roman" w:hAnsi="Times New Roman" w:cs="Times New Roman"/>
          <w:sz w:val="24"/>
          <w:szCs w:val="24"/>
        </w:rPr>
        <w:t xml:space="preserve">должно быть выше 9-10, т.к. в сильнощелочной среде соль </w:t>
      </w:r>
      <w:proofErr w:type="spellStart"/>
      <w:r w:rsidRPr="00370A8E">
        <w:rPr>
          <w:rFonts w:ascii="Times New Roman" w:hAnsi="Times New Roman" w:cs="Times New Roman"/>
          <w:sz w:val="24"/>
          <w:szCs w:val="24"/>
        </w:rPr>
        <w:t>диазония</w:t>
      </w:r>
      <w:proofErr w:type="spellEnd"/>
      <w:r w:rsidRPr="00370A8E">
        <w:rPr>
          <w:rFonts w:ascii="Times New Roman" w:hAnsi="Times New Roman" w:cs="Times New Roman"/>
          <w:sz w:val="24"/>
          <w:szCs w:val="24"/>
        </w:rPr>
        <w:t xml:space="preserve"> образует</w:t>
      </w:r>
      <w:r>
        <w:rPr>
          <w:rFonts w:ascii="Times New Roman" w:hAnsi="Times New Roman" w:cs="Times New Roman"/>
          <w:sz w:val="24"/>
          <w:szCs w:val="24"/>
        </w:rPr>
        <w:t xml:space="preserve"> </w:t>
      </w:r>
      <w:r w:rsidRPr="00370A8E">
        <w:rPr>
          <w:rFonts w:ascii="Times New Roman" w:hAnsi="Times New Roman" w:cs="Times New Roman"/>
          <w:sz w:val="24"/>
          <w:szCs w:val="24"/>
        </w:rPr>
        <w:t xml:space="preserve">не способный к </w:t>
      </w:r>
      <w:proofErr w:type="spellStart"/>
      <w:r w:rsidRPr="00370A8E">
        <w:rPr>
          <w:rFonts w:ascii="Times New Roman" w:hAnsi="Times New Roman" w:cs="Times New Roman"/>
          <w:sz w:val="24"/>
          <w:szCs w:val="24"/>
        </w:rPr>
        <w:t>азосочетанию</w:t>
      </w:r>
      <w:proofErr w:type="spellEnd"/>
      <w:r w:rsidRPr="00370A8E">
        <w:rPr>
          <w:rFonts w:ascii="Times New Roman" w:hAnsi="Times New Roman" w:cs="Times New Roman"/>
          <w:sz w:val="24"/>
          <w:szCs w:val="24"/>
        </w:rPr>
        <w:t xml:space="preserve"> </w:t>
      </w:r>
      <w:proofErr w:type="spellStart"/>
      <w:r w:rsidRPr="00370A8E">
        <w:rPr>
          <w:rFonts w:ascii="Times New Roman" w:hAnsi="Times New Roman" w:cs="Times New Roman"/>
          <w:sz w:val="24"/>
          <w:szCs w:val="24"/>
        </w:rPr>
        <w:t>диазогидрат</w:t>
      </w:r>
      <w:proofErr w:type="spellEnd"/>
      <w:r w:rsidRPr="00370A8E">
        <w:rPr>
          <w:rFonts w:ascii="Times New Roman" w:hAnsi="Times New Roman" w:cs="Times New Roman"/>
          <w:sz w:val="24"/>
          <w:szCs w:val="24"/>
        </w:rPr>
        <w:t xml:space="preserve">: </w:t>
      </w:r>
      <w:proofErr w:type="spellStart"/>
      <w:r w:rsidRPr="00370A8E">
        <w:rPr>
          <w:rFonts w:ascii="Times New Roman" w:hAnsi="Times New Roman" w:cs="Times New Roman"/>
          <w:sz w:val="24"/>
          <w:szCs w:val="24"/>
        </w:rPr>
        <w:t>Ar</w:t>
      </w:r>
      <w:proofErr w:type="spellEnd"/>
      <w:r w:rsidRPr="00370A8E">
        <w:rPr>
          <w:rFonts w:ascii="Times New Roman" w:hAnsi="Times New Roman" w:cs="Times New Roman"/>
          <w:sz w:val="24"/>
          <w:szCs w:val="24"/>
        </w:rPr>
        <w:t>-N=N-OH</w:t>
      </w:r>
    </w:p>
    <w:p w14:paraId="31359262" w14:textId="495F5647" w:rsidR="00AC1B5A" w:rsidRDefault="00AC1B5A" w:rsidP="00680949">
      <w:pPr>
        <w:spacing w:after="0" w:line="240" w:lineRule="auto"/>
        <w:ind w:firstLine="709"/>
        <w:jc w:val="both"/>
        <w:rPr>
          <w:rFonts w:ascii="Times New Roman" w:hAnsi="Times New Roman" w:cs="Times New Roman"/>
          <w:b/>
          <w:bCs/>
          <w:sz w:val="24"/>
          <w:szCs w:val="24"/>
        </w:rPr>
      </w:pPr>
    </w:p>
    <w:p w14:paraId="697DC778" w14:textId="77777777" w:rsidR="00950C93" w:rsidRDefault="00950C93" w:rsidP="00680949">
      <w:pPr>
        <w:spacing w:after="0" w:line="240" w:lineRule="auto"/>
        <w:ind w:firstLine="709"/>
        <w:jc w:val="both"/>
        <w:rPr>
          <w:rFonts w:ascii="Times New Roman" w:hAnsi="Times New Roman" w:cs="Times New Roman"/>
          <w:b/>
          <w:bCs/>
          <w:sz w:val="24"/>
          <w:szCs w:val="24"/>
        </w:rPr>
      </w:pPr>
    </w:p>
    <w:p w14:paraId="69F1DAAC" w14:textId="7E5EEF04" w:rsidR="00CA49F3" w:rsidRDefault="004C6FDE" w:rsidP="00CA49F3">
      <w:pPr>
        <w:spacing w:after="0" w:line="240" w:lineRule="auto"/>
        <w:jc w:val="center"/>
        <w:rPr>
          <w:rFonts w:ascii="Times New Roman" w:hAnsi="Times New Roman" w:cs="Times New Roman"/>
          <w:b/>
          <w:bCs/>
          <w:sz w:val="24"/>
          <w:szCs w:val="24"/>
        </w:rPr>
      </w:pPr>
      <w:r w:rsidRPr="00005C61">
        <w:rPr>
          <w:rFonts w:ascii="Times New Roman" w:hAnsi="Times New Roman" w:cs="Times New Roman"/>
          <w:b/>
          <w:bCs/>
          <w:sz w:val="24"/>
          <w:szCs w:val="24"/>
        </w:rPr>
        <w:t>Л</w:t>
      </w:r>
      <w:r w:rsidR="00CA49F3">
        <w:rPr>
          <w:rFonts w:ascii="Times New Roman" w:hAnsi="Times New Roman" w:cs="Times New Roman"/>
          <w:b/>
          <w:bCs/>
          <w:sz w:val="24"/>
          <w:szCs w:val="24"/>
        </w:rPr>
        <w:t xml:space="preserve">абораторная работа </w:t>
      </w:r>
      <w:r w:rsidRPr="00005C61">
        <w:rPr>
          <w:rFonts w:ascii="Times New Roman" w:hAnsi="Times New Roman" w:cs="Times New Roman"/>
          <w:b/>
          <w:bCs/>
          <w:sz w:val="24"/>
          <w:szCs w:val="24"/>
        </w:rPr>
        <w:t>7. Изучение свойств альдегидов и кетонов</w:t>
      </w:r>
    </w:p>
    <w:p w14:paraId="16A0ECE1" w14:textId="6665C98C" w:rsidR="004C6FDE" w:rsidRPr="00005C61" w:rsidRDefault="004C6FDE" w:rsidP="00CA49F3">
      <w:pPr>
        <w:spacing w:after="0" w:line="240" w:lineRule="auto"/>
        <w:jc w:val="center"/>
        <w:rPr>
          <w:rFonts w:ascii="Times New Roman" w:hAnsi="Times New Roman" w:cs="Times New Roman"/>
          <w:b/>
          <w:bCs/>
          <w:sz w:val="24"/>
          <w:szCs w:val="24"/>
        </w:rPr>
      </w:pPr>
      <w:r w:rsidRPr="00005C61">
        <w:rPr>
          <w:rFonts w:ascii="Times New Roman" w:hAnsi="Times New Roman" w:cs="Times New Roman"/>
          <w:b/>
          <w:bCs/>
          <w:sz w:val="24"/>
          <w:szCs w:val="24"/>
        </w:rPr>
        <w:t>и их идентификация</w:t>
      </w:r>
    </w:p>
    <w:p w14:paraId="63CE1929" w14:textId="74A82663" w:rsidR="004C6FDE" w:rsidRPr="00005C61" w:rsidRDefault="004C6FDE" w:rsidP="00680949">
      <w:pPr>
        <w:spacing w:after="0" w:line="240" w:lineRule="auto"/>
        <w:ind w:firstLine="709"/>
        <w:jc w:val="both"/>
        <w:rPr>
          <w:rFonts w:ascii="Times New Roman" w:hAnsi="Times New Roman" w:cs="Times New Roman"/>
          <w:b/>
          <w:bCs/>
          <w:sz w:val="24"/>
          <w:szCs w:val="24"/>
        </w:rPr>
      </w:pPr>
    </w:p>
    <w:p w14:paraId="3881F31B" w14:textId="77777777" w:rsidR="00CA49F3" w:rsidRDefault="00CA49F3" w:rsidP="00CA49F3">
      <w:pPr>
        <w:spacing w:after="0" w:line="240" w:lineRule="auto"/>
        <w:jc w:val="center"/>
        <w:rPr>
          <w:rFonts w:ascii="Times New Roman" w:hAnsi="Times New Roman" w:cs="Times New Roman"/>
          <w:b/>
          <w:bCs/>
          <w:sz w:val="24"/>
          <w:szCs w:val="24"/>
        </w:rPr>
      </w:pPr>
      <w:r w:rsidRPr="00005C61">
        <w:rPr>
          <w:rFonts w:ascii="Times New Roman" w:hAnsi="Times New Roman" w:cs="Times New Roman"/>
          <w:b/>
          <w:bCs/>
          <w:sz w:val="24"/>
          <w:szCs w:val="24"/>
        </w:rPr>
        <w:t>Л</w:t>
      </w:r>
      <w:r>
        <w:rPr>
          <w:rFonts w:ascii="Times New Roman" w:hAnsi="Times New Roman" w:cs="Times New Roman"/>
          <w:b/>
          <w:bCs/>
          <w:sz w:val="24"/>
          <w:szCs w:val="24"/>
        </w:rPr>
        <w:t>абораторная работа</w:t>
      </w:r>
      <w:r w:rsidR="004C6FDE" w:rsidRPr="00005C61">
        <w:rPr>
          <w:rFonts w:ascii="Times New Roman" w:hAnsi="Times New Roman" w:cs="Times New Roman"/>
          <w:b/>
          <w:bCs/>
          <w:sz w:val="24"/>
          <w:szCs w:val="24"/>
        </w:rPr>
        <w:t xml:space="preserve"> 8. Изучение свойств карбоновых кислот и их </w:t>
      </w:r>
    </w:p>
    <w:p w14:paraId="71D5A4C4" w14:textId="69E95C2C" w:rsidR="004C6FDE" w:rsidRPr="00005C61" w:rsidRDefault="004C6FDE" w:rsidP="00CA49F3">
      <w:pPr>
        <w:spacing w:after="0" w:line="240" w:lineRule="auto"/>
        <w:jc w:val="center"/>
        <w:rPr>
          <w:rFonts w:ascii="Times New Roman" w:hAnsi="Times New Roman" w:cs="Times New Roman"/>
          <w:b/>
          <w:bCs/>
          <w:sz w:val="24"/>
          <w:szCs w:val="24"/>
        </w:rPr>
      </w:pPr>
      <w:r w:rsidRPr="00005C61">
        <w:rPr>
          <w:rFonts w:ascii="Times New Roman" w:hAnsi="Times New Roman" w:cs="Times New Roman"/>
          <w:b/>
          <w:bCs/>
          <w:sz w:val="24"/>
          <w:szCs w:val="24"/>
        </w:rPr>
        <w:t>функциональных производных</w:t>
      </w:r>
    </w:p>
    <w:p w14:paraId="4B07C16A" w14:textId="77777777" w:rsidR="00005C61" w:rsidRPr="00005C61" w:rsidRDefault="00005C61" w:rsidP="00680949">
      <w:pPr>
        <w:spacing w:after="0" w:line="240" w:lineRule="auto"/>
        <w:ind w:firstLine="709"/>
        <w:jc w:val="both"/>
        <w:rPr>
          <w:rFonts w:ascii="Times New Roman" w:hAnsi="Times New Roman" w:cs="Times New Roman"/>
          <w:b/>
          <w:bCs/>
          <w:sz w:val="24"/>
          <w:szCs w:val="24"/>
        </w:rPr>
      </w:pPr>
    </w:p>
    <w:p w14:paraId="0A1AF77E" w14:textId="77777777" w:rsidR="00CA49F3" w:rsidRDefault="00CA49F3" w:rsidP="00CA49F3">
      <w:pPr>
        <w:spacing w:after="0" w:line="240" w:lineRule="auto"/>
        <w:jc w:val="center"/>
        <w:rPr>
          <w:rFonts w:ascii="Times New Roman" w:hAnsi="Times New Roman" w:cs="Times New Roman"/>
          <w:b/>
          <w:sz w:val="24"/>
          <w:szCs w:val="24"/>
        </w:rPr>
      </w:pPr>
      <w:bookmarkStart w:id="16" w:name="_Hlk208258625"/>
      <w:r w:rsidRPr="00005C61">
        <w:rPr>
          <w:rFonts w:ascii="Times New Roman" w:hAnsi="Times New Roman" w:cs="Times New Roman"/>
          <w:b/>
          <w:bCs/>
          <w:sz w:val="24"/>
          <w:szCs w:val="24"/>
        </w:rPr>
        <w:t>Л</w:t>
      </w:r>
      <w:r>
        <w:rPr>
          <w:rFonts w:ascii="Times New Roman" w:hAnsi="Times New Roman" w:cs="Times New Roman"/>
          <w:b/>
          <w:bCs/>
          <w:sz w:val="24"/>
          <w:szCs w:val="24"/>
        </w:rPr>
        <w:t>абораторная работа</w:t>
      </w:r>
      <w:r w:rsidRPr="00005C61">
        <w:rPr>
          <w:rFonts w:ascii="Times New Roman" w:hAnsi="Times New Roman" w:cs="Times New Roman"/>
          <w:b/>
          <w:bCs/>
          <w:sz w:val="24"/>
          <w:szCs w:val="24"/>
        </w:rPr>
        <w:t xml:space="preserve"> </w:t>
      </w:r>
      <w:bookmarkEnd w:id="16"/>
      <w:r w:rsidR="004C6FDE" w:rsidRPr="00005C61">
        <w:rPr>
          <w:rFonts w:ascii="Times New Roman" w:hAnsi="Times New Roman" w:cs="Times New Roman"/>
          <w:b/>
          <w:bCs/>
          <w:sz w:val="24"/>
          <w:szCs w:val="24"/>
        </w:rPr>
        <w:t xml:space="preserve">9. </w:t>
      </w:r>
      <w:bookmarkStart w:id="17" w:name="_Hlk208056937"/>
      <w:r w:rsidRPr="00CA49F3">
        <w:rPr>
          <w:rFonts w:ascii="Times New Roman" w:hAnsi="Times New Roman" w:cs="Times New Roman"/>
          <w:b/>
          <w:sz w:val="24"/>
          <w:szCs w:val="24"/>
        </w:rPr>
        <w:t xml:space="preserve">Изучение свойств салициловой и ацетилсалициловой </w:t>
      </w:r>
    </w:p>
    <w:p w14:paraId="3DF7AFD3" w14:textId="6C581498" w:rsidR="00370A8E" w:rsidRPr="00CA49F3" w:rsidRDefault="00CA49F3" w:rsidP="00CA49F3">
      <w:pPr>
        <w:spacing w:after="0" w:line="240" w:lineRule="auto"/>
        <w:jc w:val="center"/>
        <w:rPr>
          <w:rFonts w:ascii="Times New Roman" w:hAnsi="Times New Roman" w:cs="Times New Roman"/>
          <w:b/>
          <w:sz w:val="24"/>
          <w:szCs w:val="24"/>
        </w:rPr>
      </w:pPr>
      <w:r w:rsidRPr="00CA49F3">
        <w:rPr>
          <w:rFonts w:ascii="Times New Roman" w:hAnsi="Times New Roman" w:cs="Times New Roman"/>
          <w:b/>
          <w:sz w:val="24"/>
          <w:szCs w:val="24"/>
        </w:rPr>
        <w:t>кислот и их идентификация</w:t>
      </w:r>
      <w:bookmarkEnd w:id="17"/>
    </w:p>
    <w:p w14:paraId="746735B7" w14:textId="77777777" w:rsidR="001D6D8A" w:rsidRDefault="001D6D8A" w:rsidP="00CA49F3">
      <w:pPr>
        <w:spacing w:after="0" w:line="240" w:lineRule="auto"/>
        <w:ind w:firstLine="709"/>
        <w:jc w:val="center"/>
        <w:rPr>
          <w:rFonts w:ascii="Times New Roman" w:hAnsi="Times New Roman" w:cs="Times New Roman"/>
        </w:rPr>
      </w:pPr>
    </w:p>
    <w:p w14:paraId="3D6B1A58" w14:textId="77777777" w:rsidR="00F616C7" w:rsidRDefault="00F616C7" w:rsidP="00680949">
      <w:pPr>
        <w:spacing w:after="0" w:line="240" w:lineRule="auto"/>
        <w:ind w:firstLine="709"/>
        <w:jc w:val="both"/>
        <w:rPr>
          <w:rFonts w:ascii="Times New Roman" w:hAnsi="Times New Roman" w:cs="Times New Roman"/>
          <w:b/>
          <w:bCs/>
          <w:sz w:val="24"/>
          <w:szCs w:val="24"/>
        </w:rPr>
      </w:pPr>
    </w:p>
    <w:p w14:paraId="0D173E5F" w14:textId="4FC0705E" w:rsidR="00611D48" w:rsidRDefault="004C6FDE" w:rsidP="00611D48">
      <w:pPr>
        <w:spacing w:after="0" w:line="240" w:lineRule="auto"/>
        <w:jc w:val="center"/>
        <w:rPr>
          <w:rFonts w:ascii="Times New Roman" w:hAnsi="Times New Roman" w:cs="Times New Roman"/>
          <w:b/>
          <w:bCs/>
          <w:sz w:val="24"/>
          <w:szCs w:val="24"/>
        </w:rPr>
      </w:pPr>
      <w:r w:rsidRPr="007812C5">
        <w:rPr>
          <w:rFonts w:ascii="Times New Roman" w:hAnsi="Times New Roman" w:cs="Times New Roman"/>
          <w:b/>
          <w:bCs/>
          <w:sz w:val="24"/>
          <w:szCs w:val="24"/>
        </w:rPr>
        <w:t>Л</w:t>
      </w:r>
      <w:r w:rsidR="0086226C">
        <w:rPr>
          <w:rFonts w:ascii="Times New Roman" w:hAnsi="Times New Roman" w:cs="Times New Roman"/>
          <w:b/>
          <w:bCs/>
          <w:sz w:val="24"/>
          <w:szCs w:val="24"/>
        </w:rPr>
        <w:t>абораторн</w:t>
      </w:r>
      <w:r w:rsidR="00611D48">
        <w:rPr>
          <w:rFonts w:ascii="Times New Roman" w:hAnsi="Times New Roman" w:cs="Times New Roman"/>
          <w:b/>
          <w:bCs/>
          <w:sz w:val="24"/>
          <w:szCs w:val="24"/>
        </w:rPr>
        <w:t>ая</w:t>
      </w:r>
      <w:r w:rsidR="009762B9">
        <w:rPr>
          <w:rFonts w:ascii="Times New Roman" w:hAnsi="Times New Roman" w:cs="Times New Roman"/>
          <w:b/>
          <w:bCs/>
          <w:sz w:val="24"/>
          <w:szCs w:val="24"/>
        </w:rPr>
        <w:t xml:space="preserve"> </w:t>
      </w:r>
      <w:r w:rsidR="0086226C">
        <w:rPr>
          <w:rFonts w:ascii="Times New Roman" w:hAnsi="Times New Roman" w:cs="Times New Roman"/>
          <w:b/>
          <w:bCs/>
          <w:sz w:val="24"/>
          <w:szCs w:val="24"/>
        </w:rPr>
        <w:t>работ</w:t>
      </w:r>
      <w:r w:rsidR="00611D48">
        <w:rPr>
          <w:rFonts w:ascii="Times New Roman" w:hAnsi="Times New Roman" w:cs="Times New Roman"/>
          <w:b/>
          <w:bCs/>
          <w:sz w:val="24"/>
          <w:szCs w:val="24"/>
        </w:rPr>
        <w:t>а</w:t>
      </w:r>
      <w:r w:rsidR="0086226C">
        <w:rPr>
          <w:rFonts w:ascii="Times New Roman" w:hAnsi="Times New Roman" w:cs="Times New Roman"/>
          <w:b/>
          <w:bCs/>
          <w:sz w:val="24"/>
          <w:szCs w:val="24"/>
        </w:rPr>
        <w:t xml:space="preserve"> </w:t>
      </w:r>
      <w:r w:rsidR="00261170">
        <w:rPr>
          <w:rFonts w:ascii="Times New Roman" w:hAnsi="Times New Roman" w:cs="Times New Roman"/>
          <w:b/>
          <w:bCs/>
          <w:sz w:val="24"/>
          <w:szCs w:val="24"/>
        </w:rPr>
        <w:t>1</w:t>
      </w:r>
      <w:r w:rsidRPr="007812C5">
        <w:rPr>
          <w:rFonts w:ascii="Times New Roman" w:hAnsi="Times New Roman" w:cs="Times New Roman"/>
          <w:b/>
          <w:bCs/>
          <w:sz w:val="24"/>
          <w:szCs w:val="24"/>
        </w:rPr>
        <w:t>0</w:t>
      </w:r>
      <w:r w:rsidR="00611D48">
        <w:rPr>
          <w:rFonts w:ascii="Times New Roman" w:hAnsi="Times New Roman" w:cs="Times New Roman"/>
          <w:b/>
          <w:bCs/>
          <w:sz w:val="24"/>
          <w:szCs w:val="24"/>
        </w:rPr>
        <w:t>.</w:t>
      </w:r>
      <w:r w:rsidRPr="007812C5">
        <w:rPr>
          <w:rFonts w:ascii="Times New Roman" w:hAnsi="Times New Roman" w:cs="Times New Roman"/>
          <w:b/>
          <w:bCs/>
          <w:sz w:val="24"/>
          <w:szCs w:val="24"/>
        </w:rPr>
        <w:t xml:space="preserve"> </w:t>
      </w:r>
      <w:r w:rsidR="00185B43" w:rsidRPr="007812C5">
        <w:rPr>
          <w:rFonts w:ascii="Times New Roman" w:hAnsi="Times New Roman" w:cs="Times New Roman"/>
          <w:b/>
          <w:bCs/>
          <w:sz w:val="24"/>
          <w:szCs w:val="24"/>
        </w:rPr>
        <w:t xml:space="preserve">Синтез </w:t>
      </w:r>
      <w:bookmarkStart w:id="18" w:name="_Hlk208262833"/>
      <w:r w:rsidR="00185B43" w:rsidRPr="007812C5">
        <w:rPr>
          <w:rFonts w:ascii="Times New Roman" w:hAnsi="Times New Roman" w:cs="Times New Roman"/>
          <w:b/>
          <w:bCs/>
          <w:sz w:val="24"/>
          <w:szCs w:val="24"/>
        </w:rPr>
        <w:t>пара-</w:t>
      </w:r>
      <w:proofErr w:type="spellStart"/>
      <w:r w:rsidR="00185B43" w:rsidRPr="007812C5">
        <w:rPr>
          <w:rFonts w:ascii="Times New Roman" w:hAnsi="Times New Roman" w:cs="Times New Roman"/>
          <w:b/>
          <w:bCs/>
          <w:sz w:val="24"/>
          <w:szCs w:val="24"/>
        </w:rPr>
        <w:t>ксилолсульфокислоты</w:t>
      </w:r>
      <w:bookmarkEnd w:id="18"/>
      <w:proofErr w:type="spellEnd"/>
    </w:p>
    <w:p w14:paraId="6B95D754" w14:textId="2ED8D25F" w:rsidR="007F03A3" w:rsidRDefault="00850E9E" w:rsidP="00611D4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ее идентификация</w:t>
      </w:r>
    </w:p>
    <w:p w14:paraId="7E601DB2" w14:textId="77777777" w:rsidR="00611D48" w:rsidRDefault="00611D48" w:rsidP="00850E9E">
      <w:pPr>
        <w:shd w:val="clear" w:color="auto" w:fill="FFFFFF"/>
        <w:spacing w:after="0" w:line="240" w:lineRule="auto"/>
        <w:ind w:firstLine="709"/>
        <w:jc w:val="both"/>
        <w:rPr>
          <w:rFonts w:ascii="Times New Roman" w:hAnsi="Times New Roman" w:cs="Times New Roman"/>
          <w:i/>
          <w:iCs/>
          <w:sz w:val="24"/>
          <w:szCs w:val="24"/>
        </w:rPr>
      </w:pPr>
    </w:p>
    <w:p w14:paraId="6BDE0B10" w14:textId="5A6841F1" w:rsidR="00850E9E" w:rsidRDefault="0000534D" w:rsidP="00850E9E">
      <w:pPr>
        <w:shd w:val="clear" w:color="auto" w:fill="FFFFFF"/>
        <w:spacing w:after="0" w:line="240" w:lineRule="auto"/>
        <w:ind w:firstLine="709"/>
        <w:jc w:val="both"/>
        <w:rPr>
          <w:rFonts w:ascii="Times New Roman" w:eastAsia="Times New Roman" w:hAnsi="Times New Roman" w:cs="Times New Roman"/>
          <w:color w:val="001D35"/>
          <w:sz w:val="24"/>
          <w:szCs w:val="24"/>
          <w:lang w:eastAsia="ru-RU"/>
        </w:rPr>
      </w:pPr>
      <w:r w:rsidRPr="000C0556">
        <w:rPr>
          <w:rFonts w:ascii="Times New Roman" w:hAnsi="Times New Roman" w:cs="Times New Roman"/>
          <w:i/>
          <w:iCs/>
          <w:sz w:val="24"/>
          <w:szCs w:val="24"/>
        </w:rPr>
        <w:t>Цель</w:t>
      </w:r>
      <w:r w:rsidR="008A60D3" w:rsidRPr="000C0556">
        <w:rPr>
          <w:rFonts w:ascii="Times New Roman" w:hAnsi="Times New Roman" w:cs="Times New Roman"/>
          <w:i/>
          <w:iCs/>
          <w:sz w:val="24"/>
          <w:szCs w:val="24"/>
        </w:rPr>
        <w:t xml:space="preserve">: </w:t>
      </w:r>
      <w:r w:rsidR="008A60D3" w:rsidRPr="000C0556">
        <w:rPr>
          <w:rFonts w:ascii="Times New Roman" w:hAnsi="Times New Roman" w:cs="Times New Roman"/>
          <w:sz w:val="24"/>
          <w:szCs w:val="24"/>
        </w:rPr>
        <w:t xml:space="preserve">закрепление учебного материала по </w:t>
      </w:r>
      <w:r w:rsidR="00850E9E" w:rsidRPr="000C0556">
        <w:rPr>
          <w:rFonts w:ascii="Times New Roman" w:hAnsi="Times New Roman" w:cs="Times New Roman"/>
          <w:sz w:val="24"/>
          <w:szCs w:val="24"/>
        </w:rPr>
        <w:t xml:space="preserve">проведению реакции сульфирования </w:t>
      </w:r>
      <w:proofErr w:type="spellStart"/>
      <w:r w:rsidR="00850E9E" w:rsidRPr="000C0556">
        <w:rPr>
          <w:rFonts w:ascii="Times New Roman" w:hAnsi="Times New Roman" w:cs="Times New Roman"/>
          <w:sz w:val="24"/>
          <w:szCs w:val="24"/>
        </w:rPr>
        <w:t>диметилпроизводного</w:t>
      </w:r>
      <w:proofErr w:type="spellEnd"/>
      <w:r w:rsidR="00850E9E" w:rsidRPr="000C0556">
        <w:rPr>
          <w:rFonts w:ascii="Times New Roman" w:hAnsi="Times New Roman" w:cs="Times New Roman"/>
          <w:sz w:val="24"/>
          <w:szCs w:val="24"/>
        </w:rPr>
        <w:t xml:space="preserve"> бензола с целью получения п-</w:t>
      </w:r>
      <w:proofErr w:type="spellStart"/>
      <w:r w:rsidR="00850E9E" w:rsidRPr="000C0556">
        <w:rPr>
          <w:rFonts w:ascii="Times New Roman" w:hAnsi="Times New Roman" w:cs="Times New Roman"/>
          <w:sz w:val="24"/>
          <w:szCs w:val="24"/>
        </w:rPr>
        <w:t>ксилолсульфокислоты</w:t>
      </w:r>
      <w:proofErr w:type="spellEnd"/>
      <w:r w:rsidR="00850E9E" w:rsidRPr="000C0556">
        <w:rPr>
          <w:rFonts w:ascii="Times New Roman" w:hAnsi="Times New Roman" w:cs="Times New Roman"/>
          <w:sz w:val="24"/>
          <w:szCs w:val="24"/>
        </w:rPr>
        <w:t xml:space="preserve">, которая </w:t>
      </w:r>
      <w:r w:rsidR="00850E9E" w:rsidRPr="000C0556">
        <w:rPr>
          <w:rFonts w:ascii="Times New Roman" w:eastAsia="Times New Roman" w:hAnsi="Times New Roman" w:cs="Times New Roman"/>
          <w:color w:val="001D35"/>
          <w:sz w:val="24"/>
          <w:szCs w:val="24"/>
          <w:lang w:eastAsia="ru-RU"/>
        </w:rPr>
        <w:t>служит катализатором при синтезе ацеталей и используются в исследованиях химического синтеза. </w:t>
      </w:r>
    </w:p>
    <w:p w14:paraId="6CB6931D" w14:textId="4D416654" w:rsidR="00876419" w:rsidRDefault="00876419" w:rsidP="00850E9E">
      <w:pPr>
        <w:shd w:val="clear" w:color="auto" w:fill="FFFFFF"/>
        <w:spacing w:after="0" w:line="240" w:lineRule="auto"/>
        <w:ind w:firstLine="709"/>
        <w:jc w:val="both"/>
        <w:rPr>
          <w:rFonts w:ascii="Times New Roman" w:eastAsia="Times New Roman" w:hAnsi="Times New Roman" w:cs="Times New Roman"/>
          <w:color w:val="001D35"/>
          <w:sz w:val="24"/>
          <w:szCs w:val="24"/>
          <w:lang w:eastAsia="ru-RU"/>
        </w:rPr>
      </w:pPr>
    </w:p>
    <w:p w14:paraId="60FF7EE1" w14:textId="77777777" w:rsidR="00876419" w:rsidRPr="000C0556" w:rsidRDefault="00876419" w:rsidP="00850E9E">
      <w:pPr>
        <w:shd w:val="clear" w:color="auto" w:fill="FFFFFF"/>
        <w:spacing w:after="0" w:line="240" w:lineRule="auto"/>
        <w:ind w:firstLine="709"/>
        <w:jc w:val="both"/>
        <w:rPr>
          <w:rFonts w:ascii="Times New Roman" w:eastAsia="Times New Roman" w:hAnsi="Times New Roman" w:cs="Times New Roman"/>
          <w:color w:val="001D35"/>
          <w:sz w:val="24"/>
          <w:szCs w:val="24"/>
          <w:lang w:eastAsia="ru-RU"/>
        </w:rPr>
      </w:pPr>
    </w:p>
    <w:p w14:paraId="0337BAC1" w14:textId="6B8D2E00" w:rsidR="00F616C7" w:rsidRDefault="00876419" w:rsidP="00680949">
      <w:pPr>
        <w:spacing w:after="0" w:line="240" w:lineRule="auto"/>
        <w:ind w:firstLine="709"/>
        <w:jc w:val="both"/>
      </w:pPr>
      <w:r>
        <w:object w:dxaOrig="7093" w:dyaOrig="1489" w14:anchorId="1CE912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25pt;height:69pt" o:ole="">
            <v:imagedata r:id="rId16" o:title=""/>
          </v:shape>
          <o:OLEObject Type="Embed" ProgID="ACD.ChemSketch.20" ShapeID="_x0000_i1025" DrawAspect="Content" ObjectID="_1818996988" r:id="rId17"/>
        </w:object>
      </w:r>
    </w:p>
    <w:p w14:paraId="222AA68B" w14:textId="77777777" w:rsidR="00876419" w:rsidRDefault="00876419" w:rsidP="00680949">
      <w:pPr>
        <w:spacing w:after="0" w:line="240" w:lineRule="auto"/>
        <w:ind w:firstLine="709"/>
        <w:jc w:val="both"/>
      </w:pPr>
    </w:p>
    <w:p w14:paraId="732FCCF4" w14:textId="597088EA" w:rsidR="00876419" w:rsidRPr="00876419" w:rsidRDefault="00876419" w:rsidP="0068094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п-ксилол                                         </w:t>
      </w:r>
      <w:r w:rsidRPr="000C0556">
        <w:rPr>
          <w:rFonts w:ascii="Times New Roman" w:hAnsi="Times New Roman" w:cs="Times New Roman"/>
          <w:sz w:val="24"/>
          <w:szCs w:val="24"/>
        </w:rPr>
        <w:t>п-</w:t>
      </w:r>
      <w:proofErr w:type="spellStart"/>
      <w:r w:rsidRPr="000C0556">
        <w:rPr>
          <w:rFonts w:ascii="Times New Roman" w:hAnsi="Times New Roman" w:cs="Times New Roman"/>
          <w:sz w:val="24"/>
          <w:szCs w:val="24"/>
        </w:rPr>
        <w:t>ксилолсульфокислот</w:t>
      </w:r>
      <w:r>
        <w:rPr>
          <w:rFonts w:ascii="Times New Roman" w:hAnsi="Times New Roman" w:cs="Times New Roman"/>
          <w:sz w:val="24"/>
          <w:szCs w:val="24"/>
        </w:rPr>
        <w:t>а</w:t>
      </w:r>
      <w:proofErr w:type="spellEnd"/>
    </w:p>
    <w:p w14:paraId="446CDAE8" w14:textId="77777777" w:rsidR="00876419" w:rsidRDefault="00876419" w:rsidP="00680949">
      <w:pPr>
        <w:spacing w:after="0" w:line="240" w:lineRule="auto"/>
        <w:ind w:firstLine="709"/>
        <w:jc w:val="both"/>
        <w:rPr>
          <w:rFonts w:ascii="Times New Roman" w:hAnsi="Times New Roman" w:cs="Times New Roman"/>
          <w:sz w:val="24"/>
          <w:szCs w:val="24"/>
        </w:rPr>
      </w:pPr>
    </w:p>
    <w:p w14:paraId="1FD9829E" w14:textId="50DE8240" w:rsidR="00E46689" w:rsidRPr="00F616C7" w:rsidRDefault="00185B43" w:rsidP="00680949">
      <w:pPr>
        <w:spacing w:after="0" w:line="240" w:lineRule="auto"/>
        <w:ind w:firstLine="709"/>
        <w:jc w:val="both"/>
        <w:rPr>
          <w:rFonts w:ascii="Times New Roman" w:hAnsi="Times New Roman" w:cs="Times New Roman"/>
          <w:i/>
          <w:iCs/>
          <w:sz w:val="24"/>
          <w:szCs w:val="24"/>
        </w:rPr>
      </w:pPr>
      <w:r w:rsidRPr="00F616C7">
        <w:rPr>
          <w:rFonts w:ascii="Times New Roman" w:hAnsi="Times New Roman" w:cs="Times New Roman"/>
          <w:i/>
          <w:iCs/>
          <w:sz w:val="24"/>
          <w:szCs w:val="24"/>
        </w:rPr>
        <w:t xml:space="preserve">Соблюдать осторожность при обращении с концентрированной </w:t>
      </w:r>
      <w:r w:rsidR="00E46689" w:rsidRPr="00F616C7">
        <w:rPr>
          <w:rFonts w:ascii="Times New Roman" w:hAnsi="Times New Roman" w:cs="Times New Roman"/>
          <w:i/>
          <w:iCs/>
          <w:sz w:val="24"/>
          <w:szCs w:val="24"/>
        </w:rPr>
        <w:t>H</w:t>
      </w:r>
      <w:r w:rsidR="00E46689" w:rsidRPr="00F616C7">
        <w:rPr>
          <w:rFonts w:ascii="Times New Roman" w:hAnsi="Times New Roman" w:cs="Times New Roman"/>
          <w:i/>
          <w:iCs/>
          <w:sz w:val="24"/>
          <w:szCs w:val="24"/>
          <w:vertAlign w:val="subscript"/>
        </w:rPr>
        <w:t>2</w:t>
      </w:r>
      <w:r w:rsidR="00E46689" w:rsidRPr="00F616C7">
        <w:rPr>
          <w:rFonts w:ascii="Times New Roman" w:hAnsi="Times New Roman" w:cs="Times New Roman"/>
          <w:i/>
          <w:iCs/>
          <w:sz w:val="24"/>
          <w:szCs w:val="24"/>
        </w:rPr>
        <w:t>SO</w:t>
      </w:r>
      <w:r w:rsidR="00E46689" w:rsidRPr="00F616C7">
        <w:rPr>
          <w:rFonts w:ascii="Times New Roman" w:hAnsi="Times New Roman" w:cs="Times New Roman"/>
          <w:i/>
          <w:iCs/>
          <w:sz w:val="24"/>
          <w:szCs w:val="24"/>
          <w:vertAlign w:val="subscript"/>
        </w:rPr>
        <w:t>4</w:t>
      </w:r>
      <w:r w:rsidR="00E46689" w:rsidRPr="00F616C7">
        <w:rPr>
          <w:rFonts w:ascii="Times New Roman" w:hAnsi="Times New Roman" w:cs="Times New Roman"/>
          <w:i/>
          <w:iCs/>
          <w:sz w:val="24"/>
          <w:szCs w:val="24"/>
        </w:rPr>
        <w:t>.</w:t>
      </w:r>
      <w:r w:rsidRPr="00F616C7">
        <w:rPr>
          <w:rFonts w:ascii="Times New Roman" w:hAnsi="Times New Roman" w:cs="Times New Roman"/>
          <w:i/>
          <w:iCs/>
          <w:sz w:val="24"/>
          <w:szCs w:val="24"/>
        </w:rPr>
        <w:t xml:space="preserve"> </w:t>
      </w:r>
    </w:p>
    <w:p w14:paraId="2B3E35FF" w14:textId="77777777" w:rsidR="00876419" w:rsidRDefault="00185B43" w:rsidP="000C0556">
      <w:pPr>
        <w:shd w:val="clear" w:color="auto" w:fill="FFFFFF"/>
        <w:spacing w:after="0" w:line="240" w:lineRule="auto"/>
        <w:ind w:firstLine="709"/>
        <w:jc w:val="both"/>
        <w:rPr>
          <w:rFonts w:ascii="Times New Roman" w:hAnsi="Times New Roman" w:cs="Times New Roman"/>
          <w:sz w:val="24"/>
          <w:szCs w:val="24"/>
        </w:rPr>
      </w:pPr>
      <w:r w:rsidRPr="00370A8E">
        <w:rPr>
          <w:rFonts w:ascii="Times New Roman" w:hAnsi="Times New Roman" w:cs="Times New Roman"/>
          <w:b/>
          <w:bCs/>
          <w:sz w:val="24"/>
          <w:szCs w:val="24"/>
        </w:rPr>
        <w:t>Методика:</w:t>
      </w:r>
      <w:r w:rsidRPr="00680949">
        <w:rPr>
          <w:rFonts w:ascii="Times New Roman" w:hAnsi="Times New Roman" w:cs="Times New Roman"/>
          <w:sz w:val="24"/>
          <w:szCs w:val="24"/>
        </w:rPr>
        <w:t xml:space="preserve"> В </w:t>
      </w:r>
      <w:proofErr w:type="spellStart"/>
      <w:r w:rsidRPr="00680949">
        <w:rPr>
          <w:rFonts w:ascii="Times New Roman" w:hAnsi="Times New Roman" w:cs="Times New Roman"/>
          <w:sz w:val="24"/>
          <w:szCs w:val="24"/>
        </w:rPr>
        <w:t>трехгорлую</w:t>
      </w:r>
      <w:proofErr w:type="spellEnd"/>
      <w:r w:rsidRPr="00680949">
        <w:rPr>
          <w:rFonts w:ascii="Times New Roman" w:hAnsi="Times New Roman" w:cs="Times New Roman"/>
          <w:sz w:val="24"/>
          <w:szCs w:val="24"/>
        </w:rPr>
        <w:t xml:space="preserve"> колбу емкостью 100-150 мл, снабженную мешалкой и обратным холодильником, вносят 21 г п-ксилола и 30 мл концентрированной </w:t>
      </w:r>
      <w:bookmarkStart w:id="19" w:name="_Hlk208054854"/>
      <w:r w:rsidRPr="00680949">
        <w:rPr>
          <w:rFonts w:ascii="Times New Roman" w:hAnsi="Times New Roman" w:cs="Times New Roman"/>
          <w:sz w:val="24"/>
          <w:szCs w:val="24"/>
        </w:rPr>
        <w:t>H</w:t>
      </w:r>
      <w:r w:rsidRPr="00680949">
        <w:rPr>
          <w:rFonts w:ascii="Times New Roman" w:hAnsi="Times New Roman" w:cs="Times New Roman"/>
          <w:sz w:val="24"/>
          <w:szCs w:val="24"/>
          <w:vertAlign w:val="subscript"/>
        </w:rPr>
        <w:t>2</w:t>
      </w:r>
      <w:r w:rsidRPr="00680949">
        <w:rPr>
          <w:rFonts w:ascii="Times New Roman" w:hAnsi="Times New Roman" w:cs="Times New Roman"/>
          <w:sz w:val="24"/>
          <w:szCs w:val="24"/>
        </w:rPr>
        <w:t>SO</w:t>
      </w:r>
      <w:r w:rsidRPr="00680949">
        <w:rPr>
          <w:rFonts w:ascii="Times New Roman" w:hAnsi="Times New Roman" w:cs="Times New Roman"/>
          <w:sz w:val="24"/>
          <w:szCs w:val="24"/>
          <w:vertAlign w:val="subscript"/>
        </w:rPr>
        <w:t>4</w:t>
      </w:r>
      <w:r w:rsidRPr="00680949">
        <w:rPr>
          <w:rFonts w:ascii="Times New Roman" w:hAnsi="Times New Roman" w:cs="Times New Roman"/>
          <w:sz w:val="24"/>
          <w:szCs w:val="24"/>
        </w:rPr>
        <w:t>.</w:t>
      </w:r>
      <w:bookmarkEnd w:id="19"/>
      <w:r w:rsidRPr="00680949">
        <w:rPr>
          <w:rFonts w:ascii="Times New Roman" w:hAnsi="Times New Roman" w:cs="Times New Roman"/>
          <w:sz w:val="24"/>
          <w:szCs w:val="24"/>
        </w:rPr>
        <w:t xml:space="preserve"> Колбу помещают на водяную баню и нагревают до 90-95°C в течение 15 мин. После </w:t>
      </w:r>
      <w:r w:rsidRPr="00680949">
        <w:rPr>
          <w:rFonts w:ascii="Times New Roman" w:hAnsi="Times New Roman" w:cs="Times New Roman"/>
          <w:sz w:val="24"/>
          <w:szCs w:val="24"/>
        </w:rPr>
        <w:lastRenderedPageBreak/>
        <w:t>охлаждения до комнатной температуры реакционную смесь выливают в 50 мл охлажденной до 0</w:t>
      </w:r>
      <w:r w:rsidR="00CA49F3">
        <w:rPr>
          <w:rFonts w:ascii="Times New Roman" w:hAnsi="Times New Roman" w:cs="Times New Roman"/>
          <w:sz w:val="24"/>
          <w:szCs w:val="24"/>
        </w:rPr>
        <w:t xml:space="preserve"> </w:t>
      </w:r>
      <w:r w:rsidRPr="00680949">
        <w:rPr>
          <w:rFonts w:ascii="Times New Roman" w:hAnsi="Times New Roman" w:cs="Times New Roman"/>
          <w:sz w:val="24"/>
          <w:szCs w:val="24"/>
        </w:rPr>
        <w:t>°C воды, затем доводят температуру до -10</w:t>
      </w:r>
      <w:r w:rsidR="00CA49F3">
        <w:rPr>
          <w:rFonts w:ascii="Times New Roman" w:hAnsi="Times New Roman" w:cs="Times New Roman"/>
          <w:sz w:val="24"/>
          <w:szCs w:val="24"/>
        </w:rPr>
        <w:t xml:space="preserve"> </w:t>
      </w:r>
      <w:r w:rsidRPr="00680949">
        <w:rPr>
          <w:rFonts w:ascii="Times New Roman" w:hAnsi="Times New Roman" w:cs="Times New Roman"/>
          <w:sz w:val="24"/>
          <w:szCs w:val="24"/>
        </w:rPr>
        <w:t>°C (баня со смесью льда и соли), отфильтровывают выпавшую пара</w:t>
      </w:r>
      <w:r w:rsidR="005D1319">
        <w:rPr>
          <w:rFonts w:ascii="Times New Roman" w:hAnsi="Times New Roman" w:cs="Times New Roman"/>
          <w:sz w:val="24"/>
          <w:szCs w:val="24"/>
        </w:rPr>
        <w:t>-</w:t>
      </w:r>
      <w:proofErr w:type="spellStart"/>
      <w:r w:rsidRPr="00680949">
        <w:rPr>
          <w:rFonts w:ascii="Times New Roman" w:hAnsi="Times New Roman" w:cs="Times New Roman"/>
          <w:sz w:val="24"/>
          <w:szCs w:val="24"/>
        </w:rPr>
        <w:t>ксилолсульфокислоту</w:t>
      </w:r>
      <w:proofErr w:type="spellEnd"/>
      <w:r w:rsidRPr="00680949">
        <w:rPr>
          <w:rFonts w:ascii="Times New Roman" w:hAnsi="Times New Roman" w:cs="Times New Roman"/>
          <w:sz w:val="24"/>
          <w:szCs w:val="24"/>
        </w:rPr>
        <w:t xml:space="preserve"> на стеклянном фильтре, промывают охлажденным до 5</w:t>
      </w:r>
      <w:r w:rsidR="005D1319">
        <w:rPr>
          <w:rFonts w:ascii="Times New Roman" w:hAnsi="Times New Roman" w:cs="Times New Roman"/>
          <w:sz w:val="24"/>
          <w:szCs w:val="24"/>
        </w:rPr>
        <w:t xml:space="preserve"> </w:t>
      </w:r>
      <w:r w:rsidRPr="00680949">
        <w:rPr>
          <w:rFonts w:ascii="Times New Roman" w:hAnsi="Times New Roman" w:cs="Times New Roman"/>
          <w:sz w:val="24"/>
          <w:szCs w:val="24"/>
        </w:rPr>
        <w:t>°C раствором 15 мл концентрированной НС1 в 10 мл воды (готовится под тягой) и тщательно отжимают. Для очистки от примеси H</w:t>
      </w:r>
      <w:r w:rsidRPr="00680949">
        <w:rPr>
          <w:rFonts w:ascii="Times New Roman" w:hAnsi="Times New Roman" w:cs="Times New Roman"/>
          <w:sz w:val="24"/>
          <w:szCs w:val="24"/>
          <w:vertAlign w:val="subscript"/>
        </w:rPr>
        <w:t>2</w:t>
      </w:r>
      <w:r w:rsidRPr="00680949">
        <w:rPr>
          <w:rFonts w:ascii="Times New Roman" w:hAnsi="Times New Roman" w:cs="Times New Roman"/>
          <w:sz w:val="24"/>
          <w:szCs w:val="24"/>
        </w:rPr>
        <w:t>SO</w:t>
      </w:r>
      <w:r w:rsidRPr="00680949">
        <w:rPr>
          <w:rFonts w:ascii="Times New Roman" w:hAnsi="Times New Roman" w:cs="Times New Roman"/>
          <w:sz w:val="24"/>
          <w:szCs w:val="24"/>
          <w:vertAlign w:val="subscript"/>
        </w:rPr>
        <w:t>4</w:t>
      </w:r>
      <w:proofErr w:type="gramStart"/>
      <w:r w:rsidRPr="00680949">
        <w:rPr>
          <w:rFonts w:ascii="Times New Roman" w:hAnsi="Times New Roman" w:cs="Times New Roman"/>
          <w:sz w:val="24"/>
          <w:szCs w:val="24"/>
        </w:rPr>
        <w:t>.</w:t>
      </w:r>
      <w:proofErr w:type="gramEnd"/>
      <w:r w:rsidRPr="00680949">
        <w:rPr>
          <w:rFonts w:ascii="Times New Roman" w:hAnsi="Times New Roman" w:cs="Times New Roman"/>
          <w:sz w:val="24"/>
          <w:szCs w:val="24"/>
        </w:rPr>
        <w:t xml:space="preserve"> полученную пара-</w:t>
      </w:r>
      <w:proofErr w:type="spellStart"/>
      <w:r w:rsidRPr="00680949">
        <w:rPr>
          <w:rFonts w:ascii="Times New Roman" w:hAnsi="Times New Roman" w:cs="Times New Roman"/>
          <w:sz w:val="24"/>
          <w:szCs w:val="24"/>
        </w:rPr>
        <w:t>ксилолсульфокислоту</w:t>
      </w:r>
      <w:proofErr w:type="spellEnd"/>
      <w:r w:rsidRPr="00680949">
        <w:rPr>
          <w:rFonts w:ascii="Times New Roman" w:hAnsi="Times New Roman" w:cs="Times New Roman"/>
          <w:sz w:val="24"/>
          <w:szCs w:val="24"/>
        </w:rPr>
        <w:t xml:space="preserve"> </w:t>
      </w:r>
      <w:proofErr w:type="spellStart"/>
      <w:r w:rsidRPr="00680949">
        <w:rPr>
          <w:rFonts w:ascii="Times New Roman" w:hAnsi="Times New Roman" w:cs="Times New Roman"/>
          <w:sz w:val="24"/>
          <w:szCs w:val="24"/>
        </w:rPr>
        <w:t>перекристаллизовывают</w:t>
      </w:r>
      <w:proofErr w:type="spellEnd"/>
      <w:r w:rsidRPr="00680949">
        <w:rPr>
          <w:rFonts w:ascii="Times New Roman" w:hAnsi="Times New Roman" w:cs="Times New Roman"/>
          <w:sz w:val="24"/>
          <w:szCs w:val="24"/>
        </w:rPr>
        <w:t xml:space="preserve"> из 40 мл концентрированной НС1, разбавленной 25 мл воды (перекристаллизацию проводят в вытяжном шкафу). Выход дигидрата пара </w:t>
      </w:r>
      <w:proofErr w:type="spellStart"/>
      <w:r w:rsidRPr="00680949">
        <w:rPr>
          <w:rFonts w:ascii="Times New Roman" w:hAnsi="Times New Roman" w:cs="Times New Roman"/>
          <w:sz w:val="24"/>
          <w:szCs w:val="24"/>
        </w:rPr>
        <w:t>ксилолсульфокислоты</w:t>
      </w:r>
      <w:proofErr w:type="spellEnd"/>
      <w:r w:rsidRPr="00680949">
        <w:rPr>
          <w:rFonts w:ascii="Times New Roman" w:hAnsi="Times New Roman" w:cs="Times New Roman"/>
          <w:sz w:val="24"/>
          <w:szCs w:val="24"/>
        </w:rPr>
        <w:t xml:space="preserve"> 68</w:t>
      </w:r>
      <w:r w:rsidR="00CA49F3">
        <w:rPr>
          <w:rFonts w:ascii="Times New Roman" w:hAnsi="Times New Roman" w:cs="Times New Roman"/>
          <w:sz w:val="24"/>
          <w:szCs w:val="24"/>
        </w:rPr>
        <w:t xml:space="preserve"> </w:t>
      </w:r>
      <w:r w:rsidRPr="00680949">
        <w:rPr>
          <w:rFonts w:ascii="Times New Roman" w:hAnsi="Times New Roman" w:cs="Times New Roman"/>
          <w:sz w:val="24"/>
          <w:szCs w:val="24"/>
        </w:rPr>
        <w:t>% от теоретического</w:t>
      </w:r>
      <w:r w:rsidR="00E46689" w:rsidRPr="00680949">
        <w:rPr>
          <w:rFonts w:ascii="Times New Roman" w:hAnsi="Times New Roman" w:cs="Times New Roman"/>
          <w:sz w:val="24"/>
          <w:szCs w:val="24"/>
        </w:rPr>
        <w:t>.</w:t>
      </w:r>
      <w:r w:rsidRPr="00680949">
        <w:rPr>
          <w:rFonts w:ascii="Times New Roman" w:hAnsi="Times New Roman" w:cs="Times New Roman"/>
          <w:sz w:val="24"/>
          <w:szCs w:val="24"/>
        </w:rPr>
        <w:t xml:space="preserve"> </w:t>
      </w:r>
    </w:p>
    <w:p w14:paraId="7295E62A" w14:textId="77777777" w:rsidR="00260F27" w:rsidRDefault="00185B43" w:rsidP="00876419">
      <w:pPr>
        <w:shd w:val="clear" w:color="auto" w:fill="FFFFFF"/>
        <w:spacing w:after="0" w:line="240" w:lineRule="auto"/>
        <w:ind w:firstLine="709"/>
        <w:jc w:val="both"/>
        <w:rPr>
          <w:rFonts w:ascii="Times New Roman" w:hAnsi="Times New Roman" w:cs="Times New Roman"/>
          <w:sz w:val="24"/>
          <w:szCs w:val="24"/>
        </w:rPr>
      </w:pPr>
      <w:r w:rsidRPr="00680949">
        <w:rPr>
          <w:rFonts w:ascii="Times New Roman" w:hAnsi="Times New Roman" w:cs="Times New Roman"/>
          <w:sz w:val="24"/>
          <w:szCs w:val="24"/>
        </w:rPr>
        <w:t xml:space="preserve">Идентификация полученного соединения: </w:t>
      </w:r>
      <w:r w:rsidR="00E46689" w:rsidRPr="00680949">
        <w:rPr>
          <w:rFonts w:ascii="Times New Roman" w:hAnsi="Times New Roman" w:cs="Times New Roman"/>
          <w:sz w:val="24"/>
          <w:szCs w:val="24"/>
        </w:rPr>
        <w:t>Т. пл. 86</w:t>
      </w:r>
      <w:r w:rsidR="00CA49F3">
        <w:rPr>
          <w:rFonts w:ascii="Times New Roman" w:hAnsi="Times New Roman" w:cs="Times New Roman"/>
          <w:sz w:val="24"/>
          <w:szCs w:val="24"/>
        </w:rPr>
        <w:t xml:space="preserve"> </w:t>
      </w:r>
      <w:r w:rsidR="00E46689" w:rsidRPr="00680949">
        <w:rPr>
          <w:rFonts w:ascii="Times New Roman" w:hAnsi="Times New Roman" w:cs="Times New Roman"/>
          <w:sz w:val="24"/>
          <w:szCs w:val="24"/>
        </w:rPr>
        <w:t xml:space="preserve">°C. </w:t>
      </w:r>
      <w:bookmarkStart w:id="20" w:name="_Hlk208245399"/>
      <w:r w:rsidR="000C0556" w:rsidRPr="00680949">
        <w:rPr>
          <w:rFonts w:ascii="Times New Roman" w:hAnsi="Times New Roman" w:cs="Times New Roman"/>
          <w:sz w:val="24"/>
          <w:szCs w:val="24"/>
        </w:rPr>
        <w:t>Подготовьте образц</w:t>
      </w:r>
      <w:r w:rsidR="000C0556">
        <w:rPr>
          <w:rFonts w:ascii="Times New Roman" w:hAnsi="Times New Roman" w:cs="Times New Roman"/>
          <w:sz w:val="24"/>
          <w:szCs w:val="24"/>
        </w:rPr>
        <w:t>ы</w:t>
      </w:r>
      <w:r w:rsidR="000C0556" w:rsidRPr="00680949">
        <w:rPr>
          <w:rFonts w:ascii="Times New Roman" w:hAnsi="Times New Roman" w:cs="Times New Roman"/>
          <w:sz w:val="24"/>
          <w:szCs w:val="24"/>
        </w:rPr>
        <w:t xml:space="preserve"> полученного вещества (50-100 мг) для </w:t>
      </w:r>
      <w:r w:rsidR="000C0556">
        <w:rPr>
          <w:rFonts w:ascii="Times New Roman" w:hAnsi="Times New Roman" w:cs="Times New Roman"/>
          <w:sz w:val="24"/>
          <w:szCs w:val="24"/>
        </w:rPr>
        <w:t>снятия ИК-спектра. Срав</w:t>
      </w:r>
      <w:r w:rsidR="000C0556" w:rsidRPr="00680949">
        <w:rPr>
          <w:rFonts w:ascii="Times New Roman" w:hAnsi="Times New Roman" w:cs="Times New Roman"/>
          <w:sz w:val="24"/>
          <w:szCs w:val="24"/>
        </w:rPr>
        <w:t>ните полученны</w:t>
      </w:r>
      <w:r w:rsidR="000C0556">
        <w:rPr>
          <w:rFonts w:ascii="Times New Roman" w:hAnsi="Times New Roman" w:cs="Times New Roman"/>
          <w:sz w:val="24"/>
          <w:szCs w:val="24"/>
        </w:rPr>
        <w:t>й</w:t>
      </w:r>
      <w:r w:rsidR="000C0556" w:rsidRPr="00680949">
        <w:rPr>
          <w:rFonts w:ascii="Times New Roman" w:hAnsi="Times New Roman" w:cs="Times New Roman"/>
          <w:sz w:val="24"/>
          <w:szCs w:val="24"/>
        </w:rPr>
        <w:t xml:space="preserve"> спектр</w:t>
      </w:r>
      <w:r w:rsidR="000C0556">
        <w:rPr>
          <w:rFonts w:ascii="Times New Roman" w:hAnsi="Times New Roman" w:cs="Times New Roman"/>
          <w:sz w:val="24"/>
          <w:szCs w:val="24"/>
        </w:rPr>
        <w:t xml:space="preserve"> со ИК-спектром эталонного образца.</w:t>
      </w:r>
      <w:r w:rsidR="00876419">
        <w:rPr>
          <w:rFonts w:ascii="Times New Roman" w:hAnsi="Times New Roman" w:cs="Times New Roman"/>
          <w:sz w:val="24"/>
          <w:szCs w:val="24"/>
        </w:rPr>
        <w:t xml:space="preserve"> </w:t>
      </w:r>
      <w:r w:rsidR="000C0556" w:rsidRPr="0078697C">
        <w:rPr>
          <w:rFonts w:ascii="Times New Roman" w:hAnsi="Times New Roman" w:cs="Times New Roman"/>
          <w:sz w:val="24"/>
          <w:szCs w:val="24"/>
        </w:rPr>
        <w:t>По</w:t>
      </w:r>
      <w:r w:rsidR="000C0556" w:rsidRPr="0078697C">
        <w:rPr>
          <w:rFonts w:ascii="Times New Roman" w:hAnsi="Times New Roman" w:cs="Times New Roman"/>
          <w:spacing w:val="33"/>
          <w:sz w:val="24"/>
          <w:szCs w:val="24"/>
        </w:rPr>
        <w:t xml:space="preserve"> </w:t>
      </w:r>
      <w:r w:rsidR="000C0556" w:rsidRPr="0078697C">
        <w:rPr>
          <w:rFonts w:ascii="Times New Roman" w:hAnsi="Times New Roman" w:cs="Times New Roman"/>
          <w:sz w:val="24"/>
          <w:szCs w:val="24"/>
        </w:rPr>
        <w:t>уравнению</w:t>
      </w:r>
      <w:r w:rsidR="000C0556" w:rsidRPr="0078697C">
        <w:rPr>
          <w:rFonts w:ascii="Times New Roman" w:hAnsi="Times New Roman" w:cs="Times New Roman"/>
          <w:spacing w:val="34"/>
          <w:sz w:val="24"/>
          <w:szCs w:val="24"/>
        </w:rPr>
        <w:t xml:space="preserve"> </w:t>
      </w:r>
      <w:r w:rsidR="000C0556" w:rsidRPr="0078697C">
        <w:rPr>
          <w:rFonts w:ascii="Times New Roman" w:hAnsi="Times New Roman" w:cs="Times New Roman"/>
          <w:sz w:val="24"/>
          <w:szCs w:val="24"/>
        </w:rPr>
        <w:t>реакции</w:t>
      </w:r>
      <w:r w:rsidR="000C0556" w:rsidRPr="0078697C">
        <w:rPr>
          <w:rFonts w:ascii="Times New Roman" w:hAnsi="Times New Roman" w:cs="Times New Roman"/>
          <w:spacing w:val="32"/>
          <w:sz w:val="24"/>
          <w:szCs w:val="24"/>
        </w:rPr>
        <w:t xml:space="preserve"> </w:t>
      </w:r>
      <w:r w:rsidR="000C0556" w:rsidRPr="0078697C">
        <w:rPr>
          <w:rFonts w:ascii="Times New Roman" w:hAnsi="Times New Roman" w:cs="Times New Roman"/>
          <w:sz w:val="24"/>
          <w:szCs w:val="24"/>
        </w:rPr>
        <w:t>определите</w:t>
      </w:r>
      <w:r w:rsidR="000C0556" w:rsidRPr="0078697C">
        <w:rPr>
          <w:rFonts w:ascii="Times New Roman" w:hAnsi="Times New Roman" w:cs="Times New Roman"/>
          <w:spacing w:val="33"/>
          <w:sz w:val="24"/>
          <w:szCs w:val="24"/>
        </w:rPr>
        <w:t xml:space="preserve"> </w:t>
      </w:r>
      <w:r w:rsidR="000C0556" w:rsidRPr="0078697C">
        <w:rPr>
          <w:rFonts w:ascii="Times New Roman" w:hAnsi="Times New Roman" w:cs="Times New Roman"/>
          <w:sz w:val="24"/>
          <w:szCs w:val="24"/>
        </w:rPr>
        <w:t>выход</w:t>
      </w:r>
      <w:r w:rsidR="000C0556" w:rsidRPr="0078697C">
        <w:rPr>
          <w:rFonts w:ascii="Times New Roman" w:hAnsi="Times New Roman" w:cs="Times New Roman"/>
          <w:spacing w:val="38"/>
          <w:sz w:val="24"/>
          <w:szCs w:val="24"/>
        </w:rPr>
        <w:t xml:space="preserve"> </w:t>
      </w:r>
      <w:r w:rsidR="00261170" w:rsidRPr="00261170">
        <w:rPr>
          <w:rFonts w:ascii="Times New Roman" w:hAnsi="Times New Roman" w:cs="Times New Roman"/>
          <w:sz w:val="24"/>
          <w:szCs w:val="24"/>
        </w:rPr>
        <w:t>п-</w:t>
      </w:r>
      <w:proofErr w:type="spellStart"/>
      <w:r w:rsidR="00261170" w:rsidRPr="00261170">
        <w:rPr>
          <w:rFonts w:ascii="Times New Roman" w:hAnsi="Times New Roman" w:cs="Times New Roman"/>
          <w:sz w:val="24"/>
          <w:szCs w:val="24"/>
        </w:rPr>
        <w:t>ксилолсульфокислоты</w:t>
      </w:r>
      <w:proofErr w:type="spellEnd"/>
      <w:r w:rsidR="000C0556" w:rsidRPr="0078697C">
        <w:rPr>
          <w:rFonts w:ascii="Times New Roman" w:hAnsi="Times New Roman" w:cs="Times New Roman"/>
          <w:sz w:val="24"/>
          <w:szCs w:val="24"/>
        </w:rPr>
        <w:t>,</w:t>
      </w:r>
      <w:r w:rsidR="000C0556" w:rsidRPr="0078697C">
        <w:rPr>
          <w:rFonts w:ascii="Times New Roman" w:hAnsi="Times New Roman" w:cs="Times New Roman"/>
          <w:spacing w:val="31"/>
          <w:sz w:val="24"/>
          <w:szCs w:val="24"/>
        </w:rPr>
        <w:t xml:space="preserve"> </w:t>
      </w:r>
      <w:r w:rsidR="000C0556" w:rsidRPr="0078697C">
        <w:rPr>
          <w:rFonts w:ascii="Times New Roman" w:hAnsi="Times New Roman" w:cs="Times New Roman"/>
          <w:sz w:val="24"/>
          <w:szCs w:val="24"/>
        </w:rPr>
        <w:t>запишите</w:t>
      </w:r>
      <w:r w:rsidR="000C0556" w:rsidRPr="0078697C">
        <w:rPr>
          <w:rFonts w:ascii="Times New Roman" w:hAnsi="Times New Roman" w:cs="Times New Roman"/>
          <w:spacing w:val="33"/>
          <w:sz w:val="24"/>
          <w:szCs w:val="24"/>
        </w:rPr>
        <w:t xml:space="preserve"> </w:t>
      </w:r>
      <w:r w:rsidR="000C0556" w:rsidRPr="0078697C">
        <w:rPr>
          <w:rFonts w:ascii="Times New Roman" w:hAnsi="Times New Roman" w:cs="Times New Roman"/>
          <w:sz w:val="24"/>
          <w:szCs w:val="24"/>
        </w:rPr>
        <w:t>е</w:t>
      </w:r>
      <w:r w:rsidR="00261170">
        <w:rPr>
          <w:rFonts w:ascii="Times New Roman" w:hAnsi="Times New Roman" w:cs="Times New Roman"/>
          <w:sz w:val="24"/>
          <w:szCs w:val="24"/>
        </w:rPr>
        <w:t>е</w:t>
      </w:r>
      <w:r w:rsidR="000C0556" w:rsidRPr="0078697C">
        <w:rPr>
          <w:rFonts w:ascii="Times New Roman" w:hAnsi="Times New Roman" w:cs="Times New Roman"/>
          <w:sz w:val="24"/>
          <w:szCs w:val="24"/>
        </w:rPr>
        <w:t xml:space="preserve"> справочные данные (молекулярный вес, т. пл., растворимость и </w:t>
      </w:r>
      <w:proofErr w:type="spellStart"/>
      <w:r w:rsidR="000C0556" w:rsidRPr="0078697C">
        <w:rPr>
          <w:rFonts w:ascii="Times New Roman" w:hAnsi="Times New Roman" w:cs="Times New Roman"/>
          <w:sz w:val="24"/>
          <w:szCs w:val="24"/>
        </w:rPr>
        <w:t>др</w:t>
      </w:r>
      <w:proofErr w:type="spellEnd"/>
      <w:r w:rsidR="00261170">
        <w:rPr>
          <w:rFonts w:ascii="Times New Roman" w:hAnsi="Times New Roman" w:cs="Times New Roman"/>
          <w:sz w:val="24"/>
          <w:szCs w:val="24"/>
        </w:rPr>
        <w:t>)</w:t>
      </w:r>
      <w:r w:rsidR="000C0556" w:rsidRPr="0078697C">
        <w:rPr>
          <w:rFonts w:ascii="Times New Roman" w:hAnsi="Times New Roman" w:cs="Times New Roman"/>
          <w:sz w:val="24"/>
          <w:szCs w:val="24"/>
        </w:rPr>
        <w:t>.</w:t>
      </w:r>
      <w:r w:rsidR="000C0556">
        <w:rPr>
          <w:rFonts w:ascii="Times New Roman" w:hAnsi="Times New Roman" w:cs="Times New Roman"/>
          <w:sz w:val="24"/>
          <w:szCs w:val="24"/>
        </w:rPr>
        <w:t xml:space="preserve"> </w:t>
      </w:r>
    </w:p>
    <w:p w14:paraId="6482B8CF" w14:textId="08CE6F71" w:rsidR="000C0556" w:rsidRPr="0078697C" w:rsidRDefault="000C0556" w:rsidP="00876419">
      <w:pPr>
        <w:shd w:val="clear" w:color="auto" w:fill="FFFFFF"/>
        <w:spacing w:after="0" w:line="240" w:lineRule="auto"/>
        <w:ind w:firstLine="709"/>
        <w:jc w:val="both"/>
        <w:rPr>
          <w:rFonts w:ascii="Times New Roman" w:hAnsi="Times New Roman" w:cs="Times New Roman"/>
          <w:sz w:val="24"/>
          <w:szCs w:val="24"/>
        </w:rPr>
      </w:pPr>
      <w:r w:rsidRPr="0078697C">
        <w:rPr>
          <w:rFonts w:ascii="Times New Roman" w:hAnsi="Times New Roman" w:cs="Times New Roman"/>
          <w:sz w:val="24"/>
          <w:szCs w:val="24"/>
        </w:rPr>
        <w:t xml:space="preserve">Оформите лабораторную работу сопоставлением полученных практических данных и литературных значений синтезированного вещества, внеся эти данные по образцу таблицы 3. </w:t>
      </w:r>
    </w:p>
    <w:bookmarkEnd w:id="20"/>
    <w:p w14:paraId="0C78C2BA" w14:textId="77777777" w:rsidR="00B7365E" w:rsidRDefault="00B7365E" w:rsidP="00C66367">
      <w:pPr>
        <w:spacing w:after="0" w:line="240" w:lineRule="auto"/>
        <w:jc w:val="center"/>
        <w:rPr>
          <w:rFonts w:ascii="Times New Roman" w:hAnsi="Times New Roman" w:cs="Times New Roman"/>
          <w:b/>
          <w:bCs/>
          <w:sz w:val="24"/>
          <w:szCs w:val="24"/>
        </w:rPr>
      </w:pPr>
    </w:p>
    <w:p w14:paraId="2E213D1C" w14:textId="77777777" w:rsidR="00B7365E" w:rsidRDefault="00B7365E" w:rsidP="00C66367">
      <w:pPr>
        <w:spacing w:after="0" w:line="240" w:lineRule="auto"/>
        <w:jc w:val="center"/>
        <w:rPr>
          <w:rFonts w:ascii="Times New Roman" w:hAnsi="Times New Roman" w:cs="Times New Roman"/>
          <w:b/>
          <w:bCs/>
          <w:sz w:val="24"/>
          <w:szCs w:val="24"/>
        </w:rPr>
      </w:pPr>
    </w:p>
    <w:p w14:paraId="3D5F234E" w14:textId="77777777" w:rsidR="00B7365E" w:rsidRDefault="00B7365E" w:rsidP="00C66367">
      <w:pPr>
        <w:spacing w:after="0" w:line="240" w:lineRule="auto"/>
        <w:jc w:val="center"/>
        <w:rPr>
          <w:rFonts w:ascii="Times New Roman" w:hAnsi="Times New Roman" w:cs="Times New Roman"/>
          <w:b/>
          <w:bCs/>
          <w:sz w:val="24"/>
          <w:szCs w:val="24"/>
        </w:rPr>
      </w:pPr>
    </w:p>
    <w:p w14:paraId="47018A14" w14:textId="2FBFC339" w:rsidR="004C6FDE" w:rsidRPr="00370A8E" w:rsidRDefault="00391A27" w:rsidP="00C66367">
      <w:pPr>
        <w:spacing w:after="0" w:line="240" w:lineRule="auto"/>
        <w:jc w:val="center"/>
        <w:rPr>
          <w:rFonts w:ascii="Times New Roman" w:hAnsi="Times New Roman" w:cs="Times New Roman"/>
          <w:b/>
          <w:bCs/>
          <w:sz w:val="24"/>
          <w:szCs w:val="24"/>
        </w:rPr>
      </w:pPr>
      <w:r w:rsidRPr="00005C61">
        <w:rPr>
          <w:rFonts w:ascii="Times New Roman" w:hAnsi="Times New Roman" w:cs="Times New Roman"/>
          <w:b/>
          <w:bCs/>
          <w:sz w:val="24"/>
          <w:szCs w:val="24"/>
        </w:rPr>
        <w:t>Л</w:t>
      </w:r>
      <w:r>
        <w:rPr>
          <w:rFonts w:ascii="Times New Roman" w:hAnsi="Times New Roman" w:cs="Times New Roman"/>
          <w:b/>
          <w:bCs/>
          <w:sz w:val="24"/>
          <w:szCs w:val="24"/>
        </w:rPr>
        <w:t>абораторная работа</w:t>
      </w:r>
      <w:r w:rsidR="004C6FDE" w:rsidRPr="00370A8E">
        <w:rPr>
          <w:rFonts w:ascii="Times New Roman" w:hAnsi="Times New Roman" w:cs="Times New Roman"/>
          <w:b/>
          <w:bCs/>
          <w:sz w:val="24"/>
          <w:szCs w:val="24"/>
        </w:rPr>
        <w:t xml:space="preserve"> 1</w:t>
      </w:r>
      <w:r w:rsidR="00611D48">
        <w:rPr>
          <w:rFonts w:ascii="Times New Roman" w:hAnsi="Times New Roman" w:cs="Times New Roman"/>
          <w:b/>
          <w:bCs/>
          <w:sz w:val="24"/>
          <w:szCs w:val="24"/>
        </w:rPr>
        <w:t>1</w:t>
      </w:r>
      <w:r w:rsidR="004C6FDE" w:rsidRPr="00370A8E">
        <w:rPr>
          <w:rFonts w:ascii="Times New Roman" w:hAnsi="Times New Roman" w:cs="Times New Roman"/>
          <w:b/>
          <w:bCs/>
          <w:sz w:val="24"/>
          <w:szCs w:val="24"/>
        </w:rPr>
        <w:t>.</w:t>
      </w:r>
      <w:r w:rsidR="009F49E7">
        <w:rPr>
          <w:sz w:val="20"/>
          <w:szCs w:val="20"/>
        </w:rPr>
        <w:t xml:space="preserve"> </w:t>
      </w:r>
      <w:r w:rsidR="004C6FDE" w:rsidRPr="00370A8E">
        <w:rPr>
          <w:rFonts w:ascii="Times New Roman" w:hAnsi="Times New Roman" w:cs="Times New Roman"/>
          <w:b/>
          <w:bCs/>
          <w:sz w:val="24"/>
          <w:szCs w:val="24"/>
        </w:rPr>
        <w:t xml:space="preserve">Образование фурфурола из </w:t>
      </w:r>
      <w:proofErr w:type="spellStart"/>
      <w:r w:rsidR="004C6FDE" w:rsidRPr="00370A8E">
        <w:rPr>
          <w:rFonts w:ascii="Times New Roman" w:hAnsi="Times New Roman" w:cs="Times New Roman"/>
          <w:b/>
          <w:bCs/>
          <w:sz w:val="24"/>
          <w:szCs w:val="24"/>
        </w:rPr>
        <w:t>пентозанов</w:t>
      </w:r>
      <w:proofErr w:type="spellEnd"/>
      <w:r w:rsidR="004C6FDE" w:rsidRPr="00370A8E">
        <w:rPr>
          <w:rFonts w:ascii="Times New Roman" w:hAnsi="Times New Roman" w:cs="Times New Roman"/>
          <w:b/>
          <w:bCs/>
          <w:sz w:val="24"/>
          <w:szCs w:val="24"/>
        </w:rPr>
        <w:t>. Реакции фурфурола»</w:t>
      </w:r>
    </w:p>
    <w:p w14:paraId="7C73AB46" w14:textId="77777777" w:rsidR="009762B9" w:rsidRDefault="009762B9" w:rsidP="00C66367">
      <w:pPr>
        <w:spacing w:after="0" w:line="240" w:lineRule="auto"/>
        <w:ind w:firstLine="709"/>
        <w:jc w:val="both"/>
        <w:rPr>
          <w:rFonts w:ascii="Times New Roman" w:hAnsi="Times New Roman" w:cs="Times New Roman"/>
          <w:i/>
          <w:iCs/>
          <w:sz w:val="24"/>
          <w:szCs w:val="24"/>
        </w:rPr>
      </w:pPr>
    </w:p>
    <w:p w14:paraId="3CD93DDF" w14:textId="35C74603" w:rsidR="00C66367" w:rsidRPr="00C66367" w:rsidRDefault="008541B1"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8541B1">
        <w:rPr>
          <w:rFonts w:ascii="Times New Roman" w:hAnsi="Times New Roman" w:cs="Times New Roman"/>
          <w:i/>
          <w:iCs/>
          <w:sz w:val="24"/>
          <w:szCs w:val="24"/>
        </w:rPr>
        <w:t>Цель</w:t>
      </w:r>
      <w:r>
        <w:rPr>
          <w:rFonts w:ascii="Times New Roman" w:hAnsi="Times New Roman" w:cs="Times New Roman"/>
          <w:i/>
          <w:iCs/>
          <w:sz w:val="24"/>
          <w:szCs w:val="24"/>
        </w:rPr>
        <w:t>:</w:t>
      </w:r>
      <w:r w:rsidR="00105193">
        <w:rPr>
          <w:rFonts w:ascii="Times New Roman" w:hAnsi="Times New Roman" w:cs="Times New Roman"/>
          <w:sz w:val="24"/>
          <w:szCs w:val="24"/>
        </w:rPr>
        <w:t xml:space="preserve"> </w:t>
      </w:r>
      <w:r w:rsidR="009762B9">
        <w:rPr>
          <w:rFonts w:ascii="Times New Roman" w:hAnsi="Times New Roman" w:cs="Times New Roman"/>
          <w:sz w:val="24"/>
          <w:szCs w:val="24"/>
        </w:rPr>
        <w:t>П</w:t>
      </w:r>
      <w:r w:rsidR="00C66367">
        <w:rPr>
          <w:rFonts w:ascii="Times New Roman" w:eastAsia="TimesNewRomanPSMT" w:hAnsi="Times New Roman" w:cs="Times New Roman"/>
          <w:color w:val="000000"/>
          <w:sz w:val="24"/>
          <w:szCs w:val="24"/>
          <w:lang w:eastAsia="ru-RU"/>
        </w:rPr>
        <w:t xml:space="preserve">олучение </w:t>
      </w:r>
      <w:r w:rsidR="00C66367" w:rsidRPr="00C66367">
        <w:rPr>
          <w:rFonts w:ascii="Times New Roman" w:eastAsia="TimesNewRomanPSMT" w:hAnsi="Times New Roman" w:cs="Times New Roman"/>
          <w:color w:val="000000"/>
          <w:sz w:val="24"/>
          <w:szCs w:val="24"/>
          <w:lang w:eastAsia="ru-RU"/>
        </w:rPr>
        <w:t xml:space="preserve">фурфурола из </w:t>
      </w:r>
      <w:r w:rsidR="00C66367">
        <w:rPr>
          <w:rFonts w:ascii="Times New Roman" w:eastAsia="TimesNewRomanPSMT" w:hAnsi="Times New Roman" w:cs="Times New Roman"/>
          <w:color w:val="000000"/>
          <w:sz w:val="24"/>
          <w:szCs w:val="24"/>
          <w:lang w:eastAsia="ru-RU"/>
        </w:rPr>
        <w:t>природных источников и изучение его свойств.</w:t>
      </w:r>
    </w:p>
    <w:p w14:paraId="752765AE" w14:textId="79C03475"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i/>
          <w:iCs/>
          <w:color w:val="000000"/>
          <w:sz w:val="24"/>
          <w:szCs w:val="24"/>
          <w:lang w:eastAsia="ru-RU"/>
        </w:rPr>
        <w:t>Материалы:</w:t>
      </w:r>
      <w:r w:rsidRPr="00C66367">
        <w:rPr>
          <w:rFonts w:ascii="Times New Roman" w:eastAsia="TimesNewRomanPSMT" w:hAnsi="Times New Roman" w:cs="Times New Roman"/>
          <w:color w:val="000000"/>
          <w:sz w:val="24"/>
          <w:szCs w:val="24"/>
          <w:lang w:eastAsia="ru-RU"/>
        </w:rPr>
        <w:t xml:space="preserve"> отруби, концентрированная соляная кислота, раствор хлорного железа.</w:t>
      </w:r>
      <w:r>
        <w:rPr>
          <w:rFonts w:ascii="Times New Roman" w:eastAsia="TimesNewRomanPSMT" w:hAnsi="Times New Roman" w:cs="Times New Roman"/>
          <w:color w:val="000000"/>
          <w:sz w:val="24"/>
          <w:szCs w:val="24"/>
          <w:lang w:eastAsia="ru-RU"/>
        </w:rPr>
        <w:t xml:space="preserve"> </w:t>
      </w:r>
      <w:r w:rsidRPr="00C66367">
        <w:rPr>
          <w:rFonts w:ascii="Times New Roman" w:eastAsia="TimesNewRomanPSMT" w:hAnsi="Times New Roman" w:cs="Times New Roman"/>
          <w:color w:val="000000"/>
          <w:sz w:val="24"/>
          <w:szCs w:val="24"/>
          <w:lang w:eastAsia="ru-RU"/>
        </w:rPr>
        <w:t xml:space="preserve">Опыт можно проводить с различными природными материалами, например, отрубями, вишневым клеем или древесными опилками. </w:t>
      </w:r>
    </w:p>
    <w:p w14:paraId="0374C3F8" w14:textId="77777777" w:rsidR="00C66367" w:rsidRPr="00C66367" w:rsidRDefault="00C66367" w:rsidP="00C66367">
      <w:pPr>
        <w:spacing w:after="0" w:line="240" w:lineRule="auto"/>
        <w:ind w:firstLine="709"/>
        <w:jc w:val="both"/>
        <w:rPr>
          <w:rFonts w:ascii="Times New Roman" w:eastAsia="TimesNewRomanPSMT" w:hAnsi="Times New Roman" w:cs="Times New Roman"/>
          <w:i/>
          <w:iCs/>
          <w:color w:val="000000"/>
          <w:sz w:val="24"/>
          <w:szCs w:val="24"/>
          <w:lang w:eastAsia="ru-RU"/>
        </w:rPr>
      </w:pPr>
      <w:r w:rsidRPr="00C66367">
        <w:rPr>
          <w:rFonts w:ascii="Times New Roman" w:eastAsia="TimesNewRomanPSMT" w:hAnsi="Times New Roman" w:cs="Times New Roman"/>
          <w:i/>
          <w:iCs/>
          <w:color w:val="000000"/>
          <w:sz w:val="24"/>
          <w:szCs w:val="24"/>
          <w:lang w:eastAsia="ru-RU"/>
        </w:rPr>
        <w:t xml:space="preserve">Ход работы. </w:t>
      </w:r>
    </w:p>
    <w:p w14:paraId="318EA908"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color w:val="000000"/>
          <w:sz w:val="24"/>
          <w:szCs w:val="24"/>
          <w:lang w:eastAsia="ru-RU"/>
        </w:rPr>
        <w:t xml:space="preserve">Около 1 г отрубей смешивают при встряхивании в пробирке с 2-3 мл концентрированной соляной кислоты, 4-5 мл воды и несколькими каплями раствора хлорного железа. Смесь нагревают 15 мин. В кипящей водяной бане, после чего присоединяют отводную трубку и, осторожно нагревая пробирку со смесью пламенем горелки, отгоняют в другую пробирку 1-2 мл жидкости. Отгон имеет запах фурфурола и дает его характерные реакции. </w:t>
      </w:r>
    </w:p>
    <w:p w14:paraId="48F76AA0" w14:textId="77777777" w:rsidR="00C66367" w:rsidRPr="00C66367" w:rsidRDefault="00C66367" w:rsidP="00C66367">
      <w:pPr>
        <w:spacing w:after="0" w:line="240" w:lineRule="auto"/>
        <w:ind w:firstLine="709"/>
        <w:jc w:val="both"/>
        <w:rPr>
          <w:rFonts w:ascii="Times New Roman" w:eastAsia="TimesNewRomanPSMT" w:hAnsi="Times New Roman" w:cs="Times New Roman"/>
          <w:i/>
          <w:iCs/>
          <w:color w:val="000000"/>
          <w:sz w:val="24"/>
          <w:szCs w:val="24"/>
          <w:lang w:eastAsia="ru-RU"/>
        </w:rPr>
      </w:pPr>
      <w:r w:rsidRPr="00C66367">
        <w:rPr>
          <w:rFonts w:ascii="Times New Roman" w:eastAsia="TimesNewRomanPSMT" w:hAnsi="Times New Roman" w:cs="Times New Roman"/>
          <w:color w:val="000000"/>
          <w:sz w:val="24"/>
          <w:szCs w:val="24"/>
          <w:lang w:eastAsia="ru-RU"/>
        </w:rPr>
        <w:t xml:space="preserve">2. </w:t>
      </w:r>
      <w:r w:rsidRPr="00C66367">
        <w:rPr>
          <w:rFonts w:ascii="Times New Roman" w:eastAsia="TimesNewRomanPSMT" w:hAnsi="Times New Roman" w:cs="Times New Roman"/>
          <w:i/>
          <w:iCs/>
          <w:color w:val="000000"/>
          <w:sz w:val="24"/>
          <w:szCs w:val="24"/>
          <w:lang w:eastAsia="ru-RU"/>
        </w:rPr>
        <w:t xml:space="preserve">Реакции фурфурола </w:t>
      </w:r>
    </w:p>
    <w:p w14:paraId="56C26A58"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color w:val="000000"/>
          <w:sz w:val="24"/>
          <w:szCs w:val="24"/>
          <w:lang w:eastAsia="ru-RU"/>
        </w:rPr>
        <w:t xml:space="preserve">Фурфурол дает все характерные реакции альдегидов. Он присоединяет бисульфит, окисляется в пирослизевую кислоту, восстанавливается в </w:t>
      </w:r>
      <w:proofErr w:type="spellStart"/>
      <w:r w:rsidRPr="00C66367">
        <w:rPr>
          <w:rFonts w:ascii="Times New Roman" w:eastAsia="TimesNewRomanPSMT" w:hAnsi="Times New Roman" w:cs="Times New Roman"/>
          <w:color w:val="000000"/>
          <w:sz w:val="24"/>
          <w:szCs w:val="24"/>
          <w:lang w:eastAsia="ru-RU"/>
        </w:rPr>
        <w:t>фурфуриловый</w:t>
      </w:r>
      <w:proofErr w:type="spellEnd"/>
      <w:r w:rsidRPr="00C66367">
        <w:rPr>
          <w:rFonts w:ascii="Times New Roman" w:eastAsia="TimesNewRomanPSMT" w:hAnsi="Times New Roman" w:cs="Times New Roman"/>
          <w:color w:val="000000"/>
          <w:sz w:val="24"/>
          <w:szCs w:val="24"/>
          <w:lang w:eastAsia="ru-RU"/>
        </w:rPr>
        <w:t xml:space="preserve"> спирт, подвергается реакции </w:t>
      </w:r>
      <w:proofErr w:type="spellStart"/>
      <w:r w:rsidRPr="00C66367">
        <w:rPr>
          <w:rFonts w:ascii="Times New Roman" w:eastAsia="TimesNewRomanPSMT" w:hAnsi="Times New Roman" w:cs="Times New Roman"/>
          <w:color w:val="000000"/>
          <w:sz w:val="24"/>
          <w:szCs w:val="24"/>
          <w:lang w:eastAsia="ru-RU"/>
        </w:rPr>
        <w:t>Канниццаро</w:t>
      </w:r>
      <w:proofErr w:type="spellEnd"/>
      <w:r w:rsidRPr="00C66367">
        <w:rPr>
          <w:rFonts w:ascii="Times New Roman" w:eastAsia="TimesNewRomanPSMT" w:hAnsi="Times New Roman" w:cs="Times New Roman"/>
          <w:color w:val="000000"/>
          <w:sz w:val="24"/>
          <w:szCs w:val="24"/>
          <w:lang w:eastAsia="ru-RU"/>
        </w:rPr>
        <w:t xml:space="preserve">, </w:t>
      </w:r>
      <w:proofErr w:type="spellStart"/>
      <w:r w:rsidRPr="00C66367">
        <w:rPr>
          <w:rFonts w:ascii="Times New Roman" w:eastAsia="TimesNewRomanPSMT" w:hAnsi="Times New Roman" w:cs="Times New Roman"/>
          <w:color w:val="000000"/>
          <w:sz w:val="24"/>
          <w:szCs w:val="24"/>
          <w:lang w:eastAsia="ru-RU"/>
        </w:rPr>
        <w:t>обюразует</w:t>
      </w:r>
      <w:proofErr w:type="spellEnd"/>
      <w:r w:rsidRPr="00C66367">
        <w:rPr>
          <w:rFonts w:ascii="Times New Roman" w:eastAsia="TimesNewRomanPSMT" w:hAnsi="Times New Roman" w:cs="Times New Roman"/>
          <w:color w:val="000000"/>
          <w:sz w:val="24"/>
          <w:szCs w:val="24"/>
          <w:lang w:eastAsia="ru-RU"/>
        </w:rPr>
        <w:t xml:space="preserve"> </w:t>
      </w:r>
      <w:proofErr w:type="spellStart"/>
      <w:r w:rsidRPr="00C66367">
        <w:rPr>
          <w:rFonts w:ascii="Times New Roman" w:eastAsia="TimesNewRomanPSMT" w:hAnsi="Times New Roman" w:cs="Times New Roman"/>
          <w:color w:val="000000"/>
          <w:sz w:val="24"/>
          <w:szCs w:val="24"/>
          <w:lang w:eastAsia="ru-RU"/>
        </w:rPr>
        <w:t>фуроин</w:t>
      </w:r>
      <w:proofErr w:type="spellEnd"/>
      <w:r w:rsidRPr="00C66367">
        <w:rPr>
          <w:rFonts w:ascii="Times New Roman" w:eastAsia="TimesNewRomanPSMT" w:hAnsi="Times New Roman" w:cs="Times New Roman"/>
          <w:color w:val="000000"/>
          <w:sz w:val="24"/>
          <w:szCs w:val="24"/>
          <w:lang w:eastAsia="ru-RU"/>
        </w:rPr>
        <w:t xml:space="preserve"> (аналогичный бензоину) с цианистым калием, реагирует с аммиаком с образованием </w:t>
      </w:r>
      <w:proofErr w:type="spellStart"/>
      <w:r w:rsidRPr="00C66367">
        <w:rPr>
          <w:rFonts w:ascii="Times New Roman" w:eastAsia="TimesNewRomanPSMT" w:hAnsi="Times New Roman" w:cs="Times New Roman"/>
          <w:color w:val="000000"/>
          <w:sz w:val="24"/>
          <w:szCs w:val="24"/>
          <w:lang w:eastAsia="ru-RU"/>
        </w:rPr>
        <w:t>фурфурамида</w:t>
      </w:r>
      <w:proofErr w:type="spellEnd"/>
      <w:r w:rsidRPr="00C66367">
        <w:rPr>
          <w:rFonts w:ascii="Times New Roman" w:eastAsia="TimesNewRomanPSMT" w:hAnsi="Times New Roman" w:cs="Times New Roman"/>
          <w:color w:val="000000"/>
          <w:sz w:val="24"/>
          <w:szCs w:val="24"/>
          <w:lang w:eastAsia="ru-RU"/>
        </w:rPr>
        <w:t>. Фурфурол применяется как селективный растворитель при очистке нефтяных фракций, для получения пластмасс, лекарственных веществ.</w:t>
      </w:r>
    </w:p>
    <w:p w14:paraId="7B769339"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i/>
          <w:iCs/>
          <w:color w:val="000000"/>
          <w:sz w:val="24"/>
          <w:szCs w:val="24"/>
          <w:lang w:eastAsia="ru-RU"/>
        </w:rPr>
        <w:t>Материалы:</w:t>
      </w:r>
      <w:r w:rsidRPr="00C66367">
        <w:rPr>
          <w:rFonts w:ascii="Times New Roman" w:eastAsia="TimesNewRomanPSMT" w:hAnsi="Times New Roman" w:cs="Times New Roman"/>
          <w:color w:val="000000"/>
          <w:sz w:val="24"/>
          <w:szCs w:val="24"/>
          <w:lang w:eastAsia="ru-RU"/>
        </w:rPr>
        <w:t xml:space="preserve"> фурфурол, аммиачный раствор оксида серебра, </w:t>
      </w:r>
      <w:proofErr w:type="spellStart"/>
      <w:r w:rsidRPr="00C66367">
        <w:rPr>
          <w:rFonts w:ascii="Times New Roman" w:eastAsia="TimesNewRomanPSMT" w:hAnsi="Times New Roman" w:cs="Times New Roman"/>
          <w:color w:val="000000"/>
          <w:sz w:val="24"/>
          <w:szCs w:val="24"/>
          <w:lang w:eastAsia="ru-RU"/>
        </w:rPr>
        <w:t>фуксиносернистая</w:t>
      </w:r>
      <w:proofErr w:type="spellEnd"/>
      <w:r w:rsidRPr="00C66367">
        <w:rPr>
          <w:rFonts w:ascii="Times New Roman" w:eastAsia="TimesNewRomanPSMT" w:hAnsi="Times New Roman" w:cs="Times New Roman"/>
          <w:color w:val="000000"/>
          <w:sz w:val="24"/>
          <w:szCs w:val="24"/>
          <w:lang w:eastAsia="ru-RU"/>
        </w:rPr>
        <w:t xml:space="preserve"> кислота, фенилгидразин солянокислый, уксуснокислый натрий, анилин, </w:t>
      </w:r>
      <w:proofErr w:type="spellStart"/>
      <w:r w:rsidRPr="00C66367">
        <w:rPr>
          <w:rFonts w:ascii="Times New Roman" w:eastAsia="TimesNewRomanPSMT" w:hAnsi="Times New Roman" w:cs="Times New Roman"/>
          <w:color w:val="000000"/>
          <w:sz w:val="24"/>
          <w:szCs w:val="24"/>
          <w:lang w:eastAsia="ru-RU"/>
        </w:rPr>
        <w:t>флороглюцин</w:t>
      </w:r>
      <w:proofErr w:type="spellEnd"/>
      <w:r w:rsidRPr="00C66367">
        <w:rPr>
          <w:rFonts w:ascii="Times New Roman" w:eastAsia="TimesNewRomanPSMT" w:hAnsi="Times New Roman" w:cs="Times New Roman"/>
          <w:color w:val="000000"/>
          <w:sz w:val="24"/>
          <w:szCs w:val="24"/>
          <w:lang w:eastAsia="ru-RU"/>
        </w:rPr>
        <w:t xml:space="preserve">. </w:t>
      </w:r>
    </w:p>
    <w:p w14:paraId="0EFAE912"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i/>
          <w:iCs/>
          <w:color w:val="000000"/>
          <w:sz w:val="24"/>
          <w:szCs w:val="24"/>
          <w:lang w:eastAsia="ru-RU"/>
        </w:rPr>
        <w:t>Ход работы.</w:t>
      </w:r>
      <w:r w:rsidRPr="00C66367">
        <w:rPr>
          <w:rFonts w:ascii="Times New Roman" w:eastAsia="TimesNewRomanPSMT" w:hAnsi="Times New Roman" w:cs="Times New Roman"/>
          <w:color w:val="000000"/>
          <w:sz w:val="24"/>
          <w:szCs w:val="24"/>
          <w:lang w:eastAsia="ru-RU"/>
        </w:rPr>
        <w:t xml:space="preserve"> Применяют водный раствор фурфурола, полученный встряхиванием 0,5-0</w:t>
      </w:r>
      <w:r w:rsidRPr="00C66367">
        <w:rPr>
          <w:rFonts w:ascii="Times New Roman" w:eastAsia="Times New Roman" w:hAnsi="Times New Roman" w:cs="Times New Roman"/>
          <w:color w:val="000000"/>
          <w:sz w:val="24"/>
          <w:szCs w:val="24"/>
          <w:lang w:eastAsia="ru-RU"/>
        </w:rPr>
        <w:t>,6</w:t>
      </w:r>
      <w:r w:rsidRPr="00C66367">
        <w:rPr>
          <w:rFonts w:ascii="Times New Roman" w:eastAsia="Times New Roman" w:hAnsi="Times New Roman" w:cs="Times New Roman"/>
          <w:b/>
          <w:bCs/>
          <w:color w:val="000000"/>
          <w:sz w:val="24"/>
          <w:szCs w:val="24"/>
          <w:lang w:eastAsia="ru-RU"/>
        </w:rPr>
        <w:t xml:space="preserve"> </w:t>
      </w:r>
      <w:r w:rsidRPr="00C66367">
        <w:rPr>
          <w:rFonts w:ascii="Times New Roman" w:eastAsia="TimesNewRomanPSMT" w:hAnsi="Times New Roman" w:cs="Times New Roman"/>
          <w:color w:val="000000"/>
          <w:sz w:val="24"/>
          <w:szCs w:val="24"/>
          <w:lang w:eastAsia="ru-RU"/>
        </w:rPr>
        <w:t xml:space="preserve">г его с 10 мл воды. Если фурфурол долго хранился и потемнел, его следует перегнать. Можно использовать водный раствор фурфурола, полученный в предыдущем опыте. </w:t>
      </w:r>
    </w:p>
    <w:p w14:paraId="4ACC18A7"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color w:val="000000"/>
          <w:sz w:val="24"/>
          <w:szCs w:val="24"/>
          <w:lang w:eastAsia="ru-RU"/>
        </w:rPr>
        <w:t xml:space="preserve">а) реакция с </w:t>
      </w:r>
      <w:proofErr w:type="spellStart"/>
      <w:r w:rsidRPr="00C66367">
        <w:rPr>
          <w:rFonts w:ascii="Times New Roman" w:eastAsia="TimesNewRomanPSMT" w:hAnsi="Times New Roman" w:cs="Times New Roman"/>
          <w:color w:val="000000"/>
          <w:sz w:val="24"/>
          <w:szCs w:val="24"/>
          <w:lang w:eastAsia="ru-RU"/>
        </w:rPr>
        <w:t>фуксиносернистой</w:t>
      </w:r>
      <w:proofErr w:type="spellEnd"/>
      <w:r w:rsidRPr="00C66367">
        <w:rPr>
          <w:rFonts w:ascii="Times New Roman" w:eastAsia="TimesNewRomanPSMT" w:hAnsi="Times New Roman" w:cs="Times New Roman"/>
          <w:color w:val="000000"/>
          <w:sz w:val="24"/>
          <w:szCs w:val="24"/>
          <w:lang w:eastAsia="ru-RU"/>
        </w:rPr>
        <w:t xml:space="preserve"> кислотой. Наливают в пробирку 1 мл бесцветного раствора </w:t>
      </w:r>
      <w:proofErr w:type="spellStart"/>
      <w:r w:rsidRPr="00C66367">
        <w:rPr>
          <w:rFonts w:ascii="Times New Roman" w:eastAsia="TimesNewRomanPSMT" w:hAnsi="Times New Roman" w:cs="Times New Roman"/>
          <w:color w:val="000000"/>
          <w:sz w:val="24"/>
          <w:szCs w:val="24"/>
          <w:lang w:eastAsia="ru-RU"/>
        </w:rPr>
        <w:t>фуксиносернистой</w:t>
      </w:r>
      <w:proofErr w:type="spellEnd"/>
      <w:r w:rsidRPr="00C66367">
        <w:rPr>
          <w:rFonts w:ascii="Times New Roman" w:eastAsia="TimesNewRomanPSMT" w:hAnsi="Times New Roman" w:cs="Times New Roman"/>
          <w:color w:val="000000"/>
          <w:sz w:val="24"/>
          <w:szCs w:val="24"/>
          <w:lang w:eastAsia="ru-RU"/>
        </w:rPr>
        <w:t xml:space="preserve"> кислоты и добавляют в нее несколько капель фурфурола. Когда жидкость в пробирке приобретет окраску, отмечают ее оттенок. Затем в пробирку добавляют 0,5 мл концентрированной (или разбавленной серной) кислоты и снова</w:t>
      </w:r>
      <w:r w:rsidRPr="00C66367">
        <w:rPr>
          <w:rFonts w:ascii="Times New Roman" w:eastAsia="TimesNewRomanPSMT" w:hAnsi="Times New Roman" w:cs="Times New Roman"/>
          <w:color w:val="000000"/>
          <w:sz w:val="24"/>
          <w:szCs w:val="24"/>
          <w:lang w:eastAsia="ru-RU"/>
        </w:rPr>
        <w:br/>
        <w:t xml:space="preserve">отмечают изменение окраски — сразу и через 5-10 мин; </w:t>
      </w:r>
    </w:p>
    <w:p w14:paraId="12DA9297"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lang w:eastAsia="ru-RU"/>
        </w:rPr>
      </w:pPr>
      <w:r w:rsidRPr="00C66367">
        <w:rPr>
          <w:rFonts w:ascii="Times New Roman" w:eastAsia="TimesNewRomanPSMT" w:hAnsi="Times New Roman" w:cs="Times New Roman"/>
          <w:color w:val="000000"/>
          <w:sz w:val="24"/>
          <w:szCs w:val="24"/>
          <w:lang w:eastAsia="ru-RU"/>
        </w:rPr>
        <w:lastRenderedPageBreak/>
        <w:t xml:space="preserve">б) реакция аммиачным раствором оксида серебра. Раствор фурфурола (по </w:t>
      </w:r>
      <w:r w:rsidRPr="00C66367">
        <w:rPr>
          <w:rFonts w:ascii="Times New Roman" w:eastAsia="Times New Roman" w:hAnsi="Times New Roman" w:cs="Times New Roman"/>
          <w:b/>
          <w:bCs/>
          <w:color w:val="000000"/>
          <w:sz w:val="24"/>
          <w:szCs w:val="24"/>
          <w:lang w:eastAsia="ru-RU"/>
        </w:rPr>
        <w:t xml:space="preserve">1 </w:t>
      </w:r>
      <w:r w:rsidRPr="00C66367">
        <w:rPr>
          <w:rFonts w:ascii="Times New Roman" w:eastAsia="TimesNewRomanPSMT" w:hAnsi="Times New Roman" w:cs="Times New Roman"/>
          <w:color w:val="000000"/>
          <w:sz w:val="24"/>
          <w:szCs w:val="24"/>
          <w:lang w:eastAsia="ru-RU"/>
        </w:rPr>
        <w:t>мл) наливают в две пробирки и добавляют в каждую по 1 мл свежеприготовленного аммиачного раствора оксида серебра. В одну из пробирок добавляют еще 2-3 капли разбавленного раствора</w:t>
      </w:r>
      <w:r w:rsidRPr="00C66367">
        <w:rPr>
          <w:rFonts w:ascii="Times New Roman" w:eastAsia="TimesNewRomanPSMT" w:hAnsi="Times New Roman" w:cs="Times New Roman"/>
          <w:color w:val="000000"/>
          <w:sz w:val="24"/>
          <w:szCs w:val="24"/>
          <w:lang w:eastAsia="ru-RU"/>
        </w:rPr>
        <w:br/>
        <w:t xml:space="preserve">щелочи. Встряхнув пробирки, ставят их в штатив. Отмечают, в какой пробирке изменение наблюдается раньше. </w:t>
      </w:r>
    </w:p>
    <w:p w14:paraId="66366F1D" w14:textId="77777777"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rPr>
      </w:pPr>
      <w:r w:rsidRPr="00C66367">
        <w:rPr>
          <w:rFonts w:ascii="Times New Roman" w:eastAsia="TimesNewRomanPSMT" w:hAnsi="Times New Roman" w:cs="Times New Roman"/>
          <w:color w:val="000000"/>
          <w:sz w:val="24"/>
          <w:szCs w:val="24"/>
          <w:lang w:eastAsia="ru-RU"/>
        </w:rPr>
        <w:t>в) реакция с фенилгидразином. В 3-4 мл воды растворяют несколько кристалликов (</w:t>
      </w:r>
      <w:r w:rsidRPr="00C66367">
        <w:rPr>
          <w:rFonts w:ascii="Times New Roman" w:eastAsia="Times New Roman" w:hAnsi="Times New Roman" w:cs="Times New Roman"/>
          <w:b/>
          <w:bCs/>
          <w:color w:val="000000"/>
          <w:sz w:val="24"/>
          <w:szCs w:val="24"/>
          <w:lang w:eastAsia="ru-RU"/>
        </w:rPr>
        <w:t>0</w:t>
      </w:r>
      <w:r w:rsidRPr="00C66367">
        <w:rPr>
          <w:rFonts w:ascii="Times New Roman" w:eastAsia="TimesNewRomanPSMT" w:hAnsi="Times New Roman" w:cs="Times New Roman"/>
          <w:color w:val="000000"/>
          <w:sz w:val="24"/>
          <w:szCs w:val="24"/>
          <w:lang w:eastAsia="ru-RU"/>
        </w:rPr>
        <w:t>,</w:t>
      </w:r>
      <w:r w:rsidRPr="00C66367">
        <w:rPr>
          <w:rFonts w:ascii="Times New Roman" w:eastAsia="Times New Roman" w:hAnsi="Times New Roman" w:cs="Times New Roman"/>
          <w:b/>
          <w:bCs/>
          <w:color w:val="000000"/>
          <w:sz w:val="24"/>
          <w:szCs w:val="24"/>
          <w:lang w:eastAsia="ru-RU"/>
        </w:rPr>
        <w:t>1</w:t>
      </w:r>
      <w:r w:rsidRPr="00C66367">
        <w:rPr>
          <w:rFonts w:ascii="Times New Roman" w:eastAsia="TimesNewRomanPSMT" w:hAnsi="Times New Roman" w:cs="Times New Roman"/>
          <w:color w:val="000000"/>
          <w:sz w:val="24"/>
          <w:szCs w:val="24"/>
          <w:lang w:eastAsia="ru-RU"/>
        </w:rPr>
        <w:t>-</w:t>
      </w:r>
      <w:r w:rsidRPr="00C66367">
        <w:rPr>
          <w:rFonts w:ascii="Times New Roman" w:eastAsia="Times New Roman" w:hAnsi="Times New Roman" w:cs="Times New Roman"/>
          <w:b/>
          <w:bCs/>
          <w:color w:val="000000"/>
          <w:sz w:val="24"/>
          <w:szCs w:val="24"/>
          <w:lang w:eastAsia="ru-RU"/>
        </w:rPr>
        <w:t xml:space="preserve">0,2 </w:t>
      </w:r>
      <w:r w:rsidRPr="00C66367">
        <w:rPr>
          <w:rFonts w:ascii="Times New Roman" w:eastAsia="TimesNewRomanPSMT" w:hAnsi="Times New Roman" w:cs="Times New Roman"/>
          <w:color w:val="000000"/>
          <w:sz w:val="24"/>
          <w:szCs w:val="24"/>
          <w:lang w:eastAsia="ru-RU"/>
        </w:rPr>
        <w:t xml:space="preserve">г) солянокислого </w:t>
      </w:r>
      <w:proofErr w:type="spellStart"/>
      <w:r w:rsidRPr="00C66367">
        <w:rPr>
          <w:rFonts w:ascii="Times New Roman" w:eastAsia="TimesNewRomanPSMT" w:hAnsi="Times New Roman" w:cs="Times New Roman"/>
          <w:color w:val="000000"/>
          <w:sz w:val="24"/>
          <w:szCs w:val="24"/>
          <w:lang w:eastAsia="ru-RU"/>
        </w:rPr>
        <w:t>фенилгидразииа</w:t>
      </w:r>
      <w:proofErr w:type="spellEnd"/>
      <w:r w:rsidRPr="00C66367">
        <w:rPr>
          <w:rFonts w:ascii="Times New Roman" w:eastAsia="TimesNewRomanPSMT" w:hAnsi="Times New Roman" w:cs="Times New Roman"/>
          <w:color w:val="000000"/>
          <w:sz w:val="24"/>
          <w:szCs w:val="24"/>
          <w:lang w:eastAsia="ru-RU"/>
        </w:rPr>
        <w:t xml:space="preserve"> и примерно в 1,5 раза большее количество уксуснокислого натрия. </w:t>
      </w:r>
      <w:r w:rsidRPr="00C66367">
        <w:rPr>
          <w:rFonts w:ascii="Times New Roman" w:eastAsia="TimesNewRomanPSMT" w:hAnsi="Times New Roman" w:cs="Times New Roman"/>
          <w:color w:val="000000"/>
          <w:sz w:val="24"/>
          <w:szCs w:val="24"/>
        </w:rPr>
        <w:t>К раствору добавляют несколько капель фурфурола. При встряхивании выделяются кристаллы.</w:t>
      </w:r>
    </w:p>
    <w:p w14:paraId="20B59083" w14:textId="77777777" w:rsidR="00B7365E" w:rsidRDefault="00C66367" w:rsidP="00C66367">
      <w:pPr>
        <w:spacing w:after="0" w:line="240" w:lineRule="auto"/>
        <w:ind w:firstLine="709"/>
        <w:jc w:val="both"/>
        <w:rPr>
          <w:rFonts w:ascii="Times New Roman" w:eastAsia="TimesNewRomanPSMT" w:hAnsi="Times New Roman" w:cs="Times New Roman"/>
          <w:color w:val="000000"/>
          <w:sz w:val="24"/>
          <w:szCs w:val="24"/>
        </w:rPr>
      </w:pPr>
      <w:r w:rsidRPr="00C66367">
        <w:rPr>
          <w:rFonts w:ascii="Times New Roman" w:eastAsia="TimesNewRomanPSMT" w:hAnsi="Times New Roman" w:cs="Times New Roman"/>
          <w:color w:val="000000"/>
          <w:sz w:val="24"/>
          <w:szCs w:val="24"/>
        </w:rPr>
        <w:t>г) в отдельной маленькой пробирке или на часовом стекле смешивают равные объемы (по нескольку капель) анилина и ледяной уксусной кислоты. Полученной жидкостью смачивают кусочек фильтровальной бумаги, слегка отжимают ее и помещают на нее каплю раствора фурфурола. Образуется яркое розово-красное пятно. Эта же бумажка окрашивается и в парах кипящей смеси исходного материала с соляной кислотой;</w:t>
      </w:r>
    </w:p>
    <w:p w14:paraId="51519795" w14:textId="4FAB9A90" w:rsidR="00C66367" w:rsidRPr="00C66367" w:rsidRDefault="00C66367" w:rsidP="00C66367">
      <w:pPr>
        <w:spacing w:after="0" w:line="240" w:lineRule="auto"/>
        <w:ind w:firstLine="709"/>
        <w:jc w:val="both"/>
        <w:rPr>
          <w:rFonts w:ascii="Times New Roman" w:eastAsia="TimesNewRomanPSMT" w:hAnsi="Times New Roman" w:cs="Times New Roman"/>
          <w:color w:val="000000"/>
          <w:sz w:val="24"/>
          <w:szCs w:val="24"/>
        </w:rPr>
      </w:pPr>
      <w:r w:rsidRPr="00C66367">
        <w:rPr>
          <w:rFonts w:ascii="Times New Roman" w:eastAsia="TimesNewRomanPSMT" w:hAnsi="Times New Roman" w:cs="Times New Roman"/>
          <w:color w:val="000000"/>
          <w:sz w:val="24"/>
          <w:szCs w:val="24"/>
        </w:rPr>
        <w:t>д) к 1-2 мл раствора фурфурола добавляют 3-5 капель соляной</w:t>
      </w:r>
      <w:r w:rsidR="00B924B1">
        <w:rPr>
          <w:rFonts w:ascii="Times New Roman" w:eastAsia="TimesNewRomanPSMT" w:hAnsi="Times New Roman" w:cs="Times New Roman"/>
          <w:color w:val="000000"/>
          <w:sz w:val="24"/>
          <w:szCs w:val="24"/>
        </w:rPr>
        <w:t xml:space="preserve"> </w:t>
      </w:r>
      <w:r w:rsidRPr="00C66367">
        <w:rPr>
          <w:rFonts w:ascii="Times New Roman" w:eastAsia="TimesNewRomanPSMT" w:hAnsi="Times New Roman" w:cs="Times New Roman"/>
          <w:color w:val="000000"/>
          <w:sz w:val="24"/>
          <w:szCs w:val="24"/>
        </w:rPr>
        <w:t xml:space="preserve">кислоты и несколько кристалликов </w:t>
      </w:r>
      <w:proofErr w:type="spellStart"/>
      <w:r w:rsidRPr="00C66367">
        <w:rPr>
          <w:rFonts w:ascii="Times New Roman" w:eastAsia="TimesNewRomanPSMT" w:hAnsi="Times New Roman" w:cs="Times New Roman"/>
          <w:color w:val="000000"/>
          <w:sz w:val="24"/>
          <w:szCs w:val="24"/>
        </w:rPr>
        <w:t>флороглюцина</w:t>
      </w:r>
      <w:proofErr w:type="spellEnd"/>
      <w:r w:rsidRPr="00C66367">
        <w:rPr>
          <w:rFonts w:ascii="Times New Roman" w:eastAsia="TimesNewRomanPSMT" w:hAnsi="Times New Roman" w:cs="Times New Roman"/>
          <w:color w:val="000000"/>
          <w:sz w:val="24"/>
          <w:szCs w:val="24"/>
        </w:rPr>
        <w:t xml:space="preserve">. При нагревании смесь окрашивается в темно-зеленый цвет, при последующем разбавлении водой выделяется темный осадок продуктов конденсации. </w:t>
      </w:r>
    </w:p>
    <w:p w14:paraId="27172923" w14:textId="05555FA2" w:rsidR="00B7365E" w:rsidRPr="00F96201" w:rsidRDefault="00B7365E" w:rsidP="00B736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Напишите уравнения реакций для всех исследуемых образцов и назовите полученные соединения</w:t>
      </w:r>
      <w:r w:rsidR="00B924B1">
        <w:rPr>
          <w:rFonts w:ascii="Times New Roman" w:hAnsi="Times New Roman" w:cs="Times New Roman"/>
          <w:sz w:val="24"/>
          <w:szCs w:val="24"/>
        </w:rPr>
        <w:t>.</w:t>
      </w:r>
    </w:p>
    <w:p w14:paraId="3E91FB4E" w14:textId="0162C624" w:rsidR="00B7365E" w:rsidRDefault="00B7365E" w:rsidP="00B7365E">
      <w:pPr>
        <w:spacing w:after="0" w:line="240" w:lineRule="auto"/>
        <w:ind w:firstLine="709"/>
        <w:jc w:val="both"/>
        <w:rPr>
          <w:rFonts w:ascii="Times New Roman" w:hAnsi="Times New Roman" w:cs="Times New Roman"/>
          <w:sz w:val="24"/>
          <w:szCs w:val="24"/>
        </w:rPr>
      </w:pPr>
      <w:r w:rsidRPr="00950C93">
        <w:rPr>
          <w:rFonts w:ascii="Times New Roman" w:hAnsi="Times New Roman" w:cs="Times New Roman"/>
          <w:sz w:val="24"/>
          <w:szCs w:val="24"/>
        </w:rPr>
        <w:t>Все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экспериментальные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данные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проведенных</w:t>
      </w:r>
      <w:r w:rsidRPr="00950C93">
        <w:rPr>
          <w:rFonts w:ascii="Times New Roman" w:hAnsi="Times New Roman" w:cs="Times New Roman"/>
          <w:spacing w:val="-12"/>
          <w:sz w:val="24"/>
          <w:szCs w:val="24"/>
        </w:rPr>
        <w:t xml:space="preserve"> </w:t>
      </w:r>
      <w:r w:rsidRPr="00950C93">
        <w:rPr>
          <w:rFonts w:ascii="Times New Roman" w:hAnsi="Times New Roman" w:cs="Times New Roman"/>
          <w:sz w:val="24"/>
          <w:szCs w:val="24"/>
        </w:rPr>
        <w:t>опытов</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необходимо</w:t>
      </w:r>
      <w:r w:rsidRPr="00950C93">
        <w:rPr>
          <w:rFonts w:ascii="Times New Roman" w:hAnsi="Times New Roman" w:cs="Times New Roman"/>
          <w:spacing w:val="-12"/>
          <w:sz w:val="24"/>
          <w:szCs w:val="24"/>
        </w:rPr>
        <w:t xml:space="preserve"> </w:t>
      </w:r>
      <w:r>
        <w:rPr>
          <w:rFonts w:ascii="Times New Roman" w:hAnsi="Times New Roman" w:cs="Times New Roman"/>
          <w:spacing w:val="-12"/>
          <w:sz w:val="24"/>
          <w:szCs w:val="24"/>
        </w:rPr>
        <w:t xml:space="preserve">проанализировать и </w:t>
      </w:r>
      <w:r w:rsidRPr="00950C93">
        <w:rPr>
          <w:rFonts w:ascii="Times New Roman" w:hAnsi="Times New Roman" w:cs="Times New Roman"/>
          <w:sz w:val="24"/>
          <w:szCs w:val="24"/>
        </w:rPr>
        <w:t>представить</w:t>
      </w:r>
      <w:r w:rsidRPr="00950C93">
        <w:rPr>
          <w:rFonts w:ascii="Times New Roman" w:hAnsi="Times New Roman" w:cs="Times New Roman"/>
          <w:spacing w:val="-10"/>
          <w:sz w:val="24"/>
          <w:szCs w:val="24"/>
        </w:rPr>
        <w:t xml:space="preserve"> </w:t>
      </w:r>
      <w:r>
        <w:rPr>
          <w:rFonts w:ascii="Times New Roman" w:hAnsi="Times New Roman" w:cs="Times New Roman"/>
          <w:spacing w:val="-10"/>
          <w:sz w:val="24"/>
          <w:szCs w:val="24"/>
        </w:rPr>
        <w:t xml:space="preserve">(см. </w:t>
      </w:r>
      <w:r w:rsidRPr="00950C93">
        <w:rPr>
          <w:rFonts w:ascii="Times New Roman" w:hAnsi="Times New Roman" w:cs="Times New Roman"/>
          <w:sz w:val="24"/>
          <w:szCs w:val="24"/>
        </w:rPr>
        <w:t>таблицу</w:t>
      </w:r>
      <w:r w:rsidRPr="00950C93">
        <w:rPr>
          <w:rFonts w:ascii="Times New Roman" w:hAnsi="Times New Roman" w:cs="Times New Roman"/>
          <w:spacing w:val="-4"/>
          <w:sz w:val="24"/>
          <w:szCs w:val="24"/>
        </w:rPr>
        <w:t xml:space="preserve"> </w:t>
      </w:r>
      <w:r w:rsidRPr="00950C93">
        <w:rPr>
          <w:rFonts w:ascii="Times New Roman" w:hAnsi="Times New Roman" w:cs="Times New Roman"/>
          <w:spacing w:val="-5"/>
          <w:sz w:val="24"/>
          <w:szCs w:val="24"/>
        </w:rPr>
        <w:t>2</w:t>
      </w:r>
      <w:r>
        <w:rPr>
          <w:rFonts w:ascii="Times New Roman" w:hAnsi="Times New Roman" w:cs="Times New Roman"/>
          <w:spacing w:val="-5"/>
          <w:sz w:val="24"/>
          <w:szCs w:val="24"/>
        </w:rPr>
        <w:t>).</w:t>
      </w:r>
    </w:p>
    <w:p w14:paraId="3DC24BEB" w14:textId="7D1FE563" w:rsidR="001D6D8A" w:rsidRDefault="001D6D8A" w:rsidP="00680949">
      <w:pPr>
        <w:spacing w:after="0" w:line="240" w:lineRule="auto"/>
        <w:ind w:firstLine="709"/>
        <w:jc w:val="both"/>
        <w:rPr>
          <w:rFonts w:ascii="Times New Roman" w:hAnsi="Times New Roman" w:cs="Times New Roman"/>
          <w:i/>
          <w:iCs/>
          <w:sz w:val="24"/>
          <w:szCs w:val="24"/>
        </w:rPr>
      </w:pPr>
    </w:p>
    <w:p w14:paraId="4BAFF6D5" w14:textId="389D2A90" w:rsidR="00261170" w:rsidRDefault="00261170" w:rsidP="00680949">
      <w:pPr>
        <w:spacing w:after="0" w:line="240" w:lineRule="auto"/>
        <w:ind w:firstLine="709"/>
        <w:jc w:val="both"/>
        <w:rPr>
          <w:rFonts w:ascii="Times New Roman" w:hAnsi="Times New Roman" w:cs="Times New Roman"/>
          <w:i/>
          <w:iCs/>
          <w:sz w:val="24"/>
          <w:szCs w:val="24"/>
        </w:rPr>
      </w:pPr>
    </w:p>
    <w:p w14:paraId="0076A059" w14:textId="77777777" w:rsidR="00261170" w:rsidRPr="008541B1" w:rsidRDefault="00261170" w:rsidP="00680949">
      <w:pPr>
        <w:spacing w:after="0" w:line="240" w:lineRule="auto"/>
        <w:ind w:firstLine="709"/>
        <w:jc w:val="both"/>
        <w:rPr>
          <w:rFonts w:ascii="Times New Roman" w:hAnsi="Times New Roman" w:cs="Times New Roman"/>
          <w:i/>
          <w:iCs/>
          <w:sz w:val="24"/>
          <w:szCs w:val="24"/>
        </w:rPr>
      </w:pPr>
    </w:p>
    <w:p w14:paraId="3ACEE3DC" w14:textId="0EC13C04" w:rsidR="00261170" w:rsidRPr="00261170" w:rsidRDefault="00391A27" w:rsidP="00261170">
      <w:pPr>
        <w:spacing w:after="0" w:line="240" w:lineRule="auto"/>
        <w:jc w:val="center"/>
        <w:rPr>
          <w:rFonts w:ascii="Times New Roman" w:hAnsi="Times New Roman" w:cs="Times New Roman"/>
          <w:b/>
          <w:bCs/>
          <w:sz w:val="24"/>
          <w:szCs w:val="24"/>
        </w:rPr>
      </w:pPr>
      <w:r w:rsidRPr="00005C61">
        <w:rPr>
          <w:rFonts w:ascii="Times New Roman" w:hAnsi="Times New Roman" w:cs="Times New Roman"/>
          <w:b/>
          <w:bCs/>
          <w:sz w:val="24"/>
          <w:szCs w:val="24"/>
        </w:rPr>
        <w:t>Л</w:t>
      </w:r>
      <w:r>
        <w:rPr>
          <w:rFonts w:ascii="Times New Roman" w:hAnsi="Times New Roman" w:cs="Times New Roman"/>
          <w:b/>
          <w:bCs/>
          <w:sz w:val="24"/>
          <w:szCs w:val="24"/>
        </w:rPr>
        <w:t>абораторн</w:t>
      </w:r>
      <w:r w:rsidR="009762B9">
        <w:rPr>
          <w:rFonts w:ascii="Times New Roman" w:hAnsi="Times New Roman" w:cs="Times New Roman"/>
          <w:b/>
          <w:bCs/>
          <w:sz w:val="24"/>
          <w:szCs w:val="24"/>
        </w:rPr>
        <w:t>ые</w:t>
      </w:r>
      <w:r>
        <w:rPr>
          <w:rFonts w:ascii="Times New Roman" w:hAnsi="Times New Roman" w:cs="Times New Roman"/>
          <w:b/>
          <w:bCs/>
          <w:sz w:val="24"/>
          <w:szCs w:val="24"/>
        </w:rPr>
        <w:t xml:space="preserve"> работ</w:t>
      </w:r>
      <w:r w:rsidR="009762B9">
        <w:rPr>
          <w:rFonts w:ascii="Times New Roman" w:hAnsi="Times New Roman" w:cs="Times New Roman"/>
          <w:b/>
          <w:bCs/>
          <w:sz w:val="24"/>
          <w:szCs w:val="24"/>
        </w:rPr>
        <w:t>ы</w:t>
      </w:r>
      <w:r w:rsidR="004C6FDE" w:rsidRPr="00370A8E">
        <w:rPr>
          <w:rFonts w:ascii="Times New Roman" w:hAnsi="Times New Roman" w:cs="Times New Roman"/>
          <w:b/>
          <w:bCs/>
          <w:sz w:val="24"/>
          <w:szCs w:val="24"/>
        </w:rPr>
        <w:t xml:space="preserve"> 12</w:t>
      </w:r>
      <w:r w:rsidR="009762B9">
        <w:rPr>
          <w:rFonts w:ascii="Times New Roman" w:hAnsi="Times New Roman" w:cs="Times New Roman"/>
          <w:b/>
          <w:bCs/>
          <w:sz w:val="24"/>
          <w:szCs w:val="24"/>
        </w:rPr>
        <w:t>-13</w:t>
      </w:r>
      <w:r w:rsidR="004C6FDE" w:rsidRPr="00370A8E">
        <w:rPr>
          <w:rFonts w:ascii="Times New Roman" w:hAnsi="Times New Roman" w:cs="Times New Roman"/>
          <w:b/>
          <w:bCs/>
          <w:sz w:val="24"/>
          <w:szCs w:val="24"/>
        </w:rPr>
        <w:t xml:space="preserve">. </w:t>
      </w:r>
      <w:r w:rsidR="00261170" w:rsidRPr="00261170">
        <w:rPr>
          <w:rFonts w:ascii="Times New Roman" w:hAnsi="Times New Roman" w:cs="Times New Roman"/>
          <w:b/>
          <w:bCs/>
          <w:sz w:val="24"/>
          <w:szCs w:val="24"/>
          <w:lang w:val="kk-KZ"/>
        </w:rPr>
        <w:t>«Синтез бромтиофена</w:t>
      </w:r>
      <w:r w:rsidR="00261170">
        <w:rPr>
          <w:rFonts w:ascii="Times New Roman" w:hAnsi="Times New Roman" w:cs="Times New Roman"/>
          <w:b/>
          <w:bCs/>
          <w:sz w:val="24"/>
          <w:szCs w:val="24"/>
          <w:lang w:val="kk-KZ"/>
        </w:rPr>
        <w:t xml:space="preserve"> и его и</w:t>
      </w:r>
      <w:r w:rsidR="00261170" w:rsidRPr="00261170">
        <w:rPr>
          <w:rFonts w:ascii="Times New Roman" w:hAnsi="Times New Roman" w:cs="Times New Roman"/>
          <w:b/>
          <w:bCs/>
          <w:sz w:val="24"/>
          <w:szCs w:val="24"/>
          <w:lang w:val="kk-KZ"/>
        </w:rPr>
        <w:t>дентификация»</w:t>
      </w:r>
    </w:p>
    <w:p w14:paraId="1A68BB6A" w14:textId="3B7F14E0" w:rsidR="001B1091" w:rsidRDefault="005D1319" w:rsidP="005D1319">
      <w:pPr>
        <w:shd w:val="clear" w:color="auto" w:fill="FFFFFF"/>
        <w:spacing w:after="0" w:line="240" w:lineRule="auto"/>
        <w:ind w:firstLine="709"/>
        <w:jc w:val="both"/>
        <w:rPr>
          <w:rFonts w:ascii="Times New Roman" w:hAnsi="Times New Roman" w:cs="Times New Roman"/>
          <w:sz w:val="24"/>
          <w:szCs w:val="24"/>
        </w:rPr>
      </w:pPr>
      <w:r w:rsidRPr="000C0556">
        <w:rPr>
          <w:rFonts w:ascii="Times New Roman" w:hAnsi="Times New Roman" w:cs="Times New Roman"/>
          <w:i/>
          <w:iCs/>
          <w:sz w:val="24"/>
          <w:szCs w:val="24"/>
        </w:rPr>
        <w:t xml:space="preserve">Цель: </w:t>
      </w:r>
      <w:r w:rsidRPr="005D1319">
        <w:rPr>
          <w:rFonts w:ascii="Times New Roman" w:hAnsi="Times New Roman" w:cs="Times New Roman"/>
          <w:sz w:val="24"/>
          <w:szCs w:val="24"/>
        </w:rPr>
        <w:t xml:space="preserve">закрепление учебного материала по </w:t>
      </w:r>
      <w:proofErr w:type="spellStart"/>
      <w:r w:rsidRPr="005D1319">
        <w:rPr>
          <w:rFonts w:ascii="Times New Roman" w:hAnsi="Times New Roman" w:cs="Times New Roman"/>
        </w:rPr>
        <w:t>электрофильному</w:t>
      </w:r>
      <w:proofErr w:type="spellEnd"/>
      <w:r w:rsidRPr="005D1319">
        <w:rPr>
          <w:rFonts w:ascii="Times New Roman" w:hAnsi="Times New Roman" w:cs="Times New Roman"/>
        </w:rPr>
        <w:t xml:space="preserve"> замещению в ароматическом ядре (</w:t>
      </w:r>
      <w:proofErr w:type="spellStart"/>
      <w:r w:rsidRPr="005D1319">
        <w:rPr>
          <w:rFonts w:ascii="Times New Roman" w:hAnsi="Times New Roman" w:cs="Times New Roman"/>
        </w:rPr>
        <w:t>S</w:t>
      </w:r>
      <w:r w:rsidRPr="005D1319">
        <w:rPr>
          <w:rFonts w:ascii="Times New Roman" w:hAnsi="Times New Roman" w:cs="Times New Roman"/>
          <w:vertAlign w:val="subscript"/>
        </w:rPr>
        <w:t>E</w:t>
      </w:r>
      <w:r w:rsidRPr="005D1319">
        <w:rPr>
          <w:rFonts w:ascii="Times New Roman" w:hAnsi="Times New Roman" w:cs="Times New Roman"/>
        </w:rPr>
        <w:t>Ar</w:t>
      </w:r>
      <w:proofErr w:type="spellEnd"/>
      <w:r w:rsidRPr="005D1319">
        <w:rPr>
          <w:rFonts w:ascii="Times New Roman" w:hAnsi="Times New Roman" w:cs="Times New Roman"/>
        </w:rPr>
        <w:t>) гетероциклов на примере тиофена</w:t>
      </w:r>
      <w:r>
        <w:t xml:space="preserve">. </w:t>
      </w:r>
      <w:r w:rsidR="001B1091" w:rsidRPr="001B1091">
        <w:rPr>
          <w:rFonts w:ascii="Times New Roman" w:hAnsi="Times New Roman" w:cs="Times New Roman"/>
          <w:sz w:val="24"/>
          <w:szCs w:val="24"/>
        </w:rPr>
        <w:t xml:space="preserve">Следует обратить внимание на большую </w:t>
      </w:r>
      <w:proofErr w:type="spellStart"/>
      <w:r w:rsidR="001B1091" w:rsidRPr="001B1091">
        <w:rPr>
          <w:rFonts w:ascii="Times New Roman" w:hAnsi="Times New Roman" w:cs="Times New Roman"/>
          <w:sz w:val="24"/>
          <w:szCs w:val="24"/>
        </w:rPr>
        <w:t>реакционноспособность</w:t>
      </w:r>
      <w:proofErr w:type="spellEnd"/>
      <w:r w:rsidR="001B1091" w:rsidRPr="001B1091">
        <w:rPr>
          <w:rFonts w:ascii="Times New Roman" w:hAnsi="Times New Roman" w:cs="Times New Roman"/>
          <w:sz w:val="24"/>
          <w:szCs w:val="24"/>
        </w:rPr>
        <w:t xml:space="preserve"> тиофена по сравнению с бензолом</w:t>
      </w:r>
      <w:r w:rsidR="00876419">
        <w:rPr>
          <w:rFonts w:ascii="Times New Roman" w:hAnsi="Times New Roman" w:cs="Times New Roman"/>
          <w:sz w:val="24"/>
          <w:szCs w:val="24"/>
        </w:rPr>
        <w:t>.</w:t>
      </w:r>
    </w:p>
    <w:p w14:paraId="1550B849" w14:textId="77777777" w:rsidR="00876419" w:rsidRPr="001B1091" w:rsidRDefault="00876419" w:rsidP="005D1319">
      <w:pPr>
        <w:shd w:val="clear" w:color="auto" w:fill="FFFFFF"/>
        <w:spacing w:after="0" w:line="240" w:lineRule="auto"/>
        <w:ind w:firstLine="709"/>
        <w:jc w:val="both"/>
        <w:rPr>
          <w:rFonts w:ascii="Times New Roman" w:hAnsi="Times New Roman" w:cs="Times New Roman"/>
          <w:sz w:val="24"/>
          <w:szCs w:val="24"/>
        </w:rPr>
      </w:pPr>
    </w:p>
    <w:p w14:paraId="081CF1AF" w14:textId="54BA7301" w:rsidR="005D1319" w:rsidRDefault="00876419" w:rsidP="001021A1">
      <w:pPr>
        <w:spacing w:after="0" w:line="240" w:lineRule="auto"/>
        <w:jc w:val="center"/>
      </w:pPr>
      <w:r>
        <w:object w:dxaOrig="4369" w:dyaOrig="1045" w14:anchorId="2DE7B68C">
          <v:shape id="_x0000_i1026" type="#_x0000_t75" style="width:219pt;height:51.75pt" o:ole="">
            <v:imagedata r:id="rId18" o:title=""/>
          </v:shape>
          <o:OLEObject Type="Embed" ProgID="ACD.ChemSketch.20" ShapeID="_x0000_i1026" DrawAspect="Content" ObjectID="_1818996989" r:id="rId19"/>
        </w:object>
      </w:r>
    </w:p>
    <w:p w14:paraId="0FDAC6D5" w14:textId="570A8835" w:rsidR="00876419" w:rsidRDefault="00876419" w:rsidP="005D1319">
      <w:pPr>
        <w:spacing w:after="0" w:line="240" w:lineRule="auto"/>
        <w:ind w:firstLine="709"/>
        <w:jc w:val="both"/>
      </w:pPr>
    </w:p>
    <w:p w14:paraId="4A184740" w14:textId="788A22D1" w:rsidR="00876419" w:rsidRPr="00876419" w:rsidRDefault="001021A1" w:rsidP="005D1319">
      <w:pPr>
        <w:spacing w:after="0" w:line="240" w:lineRule="auto"/>
        <w:ind w:firstLine="709"/>
        <w:jc w:val="both"/>
        <w:rPr>
          <w:rFonts w:ascii="Times New Roman" w:hAnsi="Times New Roman" w:cs="Times New Roman"/>
          <w:sz w:val="24"/>
          <w:szCs w:val="24"/>
        </w:rPr>
      </w:pPr>
      <w:r>
        <w:rPr>
          <w:rFonts w:ascii="Times New Roman" w:eastAsia="TimesNewRomanPSMT" w:hAnsi="Times New Roman" w:cs="Times New Roman"/>
          <w:color w:val="000000"/>
          <w:sz w:val="24"/>
          <w:szCs w:val="24"/>
        </w:rPr>
        <w:t xml:space="preserve">                                 </w:t>
      </w:r>
      <w:r w:rsidR="00876419" w:rsidRPr="00261170">
        <w:rPr>
          <w:rFonts w:ascii="Times New Roman" w:eastAsia="TimesNewRomanPSMT" w:hAnsi="Times New Roman" w:cs="Times New Roman"/>
          <w:color w:val="000000"/>
          <w:sz w:val="24"/>
          <w:szCs w:val="24"/>
        </w:rPr>
        <w:t>Тиофен</w:t>
      </w:r>
      <w:r w:rsidR="00876419">
        <w:rPr>
          <w:rFonts w:ascii="Times New Roman" w:eastAsia="TimesNewRomanPSMT" w:hAnsi="Times New Roman" w:cs="Times New Roman"/>
          <w:color w:val="000000"/>
          <w:sz w:val="24"/>
          <w:szCs w:val="24"/>
        </w:rPr>
        <w:t xml:space="preserve">                                </w:t>
      </w:r>
      <w:r w:rsidR="00876419" w:rsidRPr="00876419">
        <w:rPr>
          <w:rFonts w:ascii="Times New Roman" w:hAnsi="Times New Roman" w:cs="Times New Roman"/>
          <w:sz w:val="24"/>
          <w:szCs w:val="24"/>
          <w:lang w:val="kk-KZ"/>
        </w:rPr>
        <w:t>бромтиофен</w:t>
      </w:r>
    </w:p>
    <w:p w14:paraId="082D335D" w14:textId="77777777" w:rsidR="00260F27" w:rsidRDefault="00260F27" w:rsidP="00261170">
      <w:pPr>
        <w:spacing w:after="0" w:line="240" w:lineRule="auto"/>
        <w:ind w:firstLine="709"/>
        <w:jc w:val="both"/>
        <w:rPr>
          <w:rFonts w:ascii="Times New Roman" w:hAnsi="Times New Roman" w:cs="Times New Roman"/>
          <w:i/>
          <w:iCs/>
          <w:color w:val="000000"/>
          <w:sz w:val="24"/>
          <w:szCs w:val="24"/>
        </w:rPr>
      </w:pPr>
    </w:p>
    <w:p w14:paraId="32443131" w14:textId="7BABC839" w:rsidR="00261170" w:rsidRDefault="00261170" w:rsidP="00261170">
      <w:pPr>
        <w:spacing w:after="0" w:line="240" w:lineRule="auto"/>
        <w:ind w:firstLine="709"/>
        <w:jc w:val="both"/>
        <w:rPr>
          <w:rFonts w:ascii="Times New Roman" w:hAnsi="Times New Roman" w:cs="Times New Roman"/>
          <w:i/>
          <w:iCs/>
          <w:color w:val="000000"/>
          <w:sz w:val="24"/>
          <w:szCs w:val="24"/>
        </w:rPr>
      </w:pPr>
      <w:r w:rsidRPr="00261170">
        <w:rPr>
          <w:rFonts w:ascii="Times New Roman" w:hAnsi="Times New Roman" w:cs="Times New Roman"/>
          <w:i/>
          <w:iCs/>
          <w:color w:val="000000"/>
          <w:sz w:val="24"/>
          <w:szCs w:val="24"/>
        </w:rPr>
        <w:t>Реактивы</w:t>
      </w:r>
      <w:r>
        <w:rPr>
          <w:rFonts w:ascii="Times New Roman" w:hAnsi="Times New Roman" w:cs="Times New Roman"/>
          <w:i/>
          <w:iCs/>
          <w:color w:val="000000"/>
          <w:sz w:val="24"/>
          <w:szCs w:val="24"/>
        </w:rPr>
        <w:t xml:space="preserve"> </w:t>
      </w:r>
    </w:p>
    <w:p w14:paraId="0E9CF55C" w14:textId="211EB64B"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1. Тиофен 13.0 г (0.15 моль)</w:t>
      </w:r>
    </w:p>
    <w:p w14:paraId="367D8B63"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2. Бром 27.0 г (0.17 моль)</w:t>
      </w:r>
    </w:p>
    <w:p w14:paraId="09591AF4"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3. Хлороформ 60 мл </w:t>
      </w:r>
    </w:p>
    <w:p w14:paraId="3A6BA8C8"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4. </w:t>
      </w:r>
      <w:proofErr w:type="spellStart"/>
      <w:r w:rsidRPr="00261170">
        <w:rPr>
          <w:rFonts w:ascii="Times New Roman" w:eastAsia="TimesNewRomanPSMT" w:hAnsi="Times New Roman" w:cs="Times New Roman"/>
          <w:color w:val="000000"/>
          <w:sz w:val="24"/>
          <w:szCs w:val="24"/>
        </w:rPr>
        <w:t>Бромоводородная</w:t>
      </w:r>
      <w:proofErr w:type="spellEnd"/>
      <w:r w:rsidRPr="00261170">
        <w:rPr>
          <w:rFonts w:ascii="Times New Roman" w:eastAsia="TimesNewRomanPSMT" w:hAnsi="Times New Roman" w:cs="Times New Roman"/>
          <w:color w:val="000000"/>
          <w:sz w:val="24"/>
          <w:szCs w:val="24"/>
        </w:rPr>
        <w:t xml:space="preserve"> кислота (10–20% раствор) </w:t>
      </w:r>
    </w:p>
    <w:p w14:paraId="4F36C597" w14:textId="37426ABF"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5. Карбонат натрия (5</w:t>
      </w:r>
      <w:r w:rsidR="00B924B1">
        <w:rPr>
          <w:rFonts w:ascii="Times New Roman" w:eastAsia="TimesNewRomanPSMT" w:hAnsi="Times New Roman" w:cs="Times New Roman"/>
          <w:color w:val="000000"/>
          <w:sz w:val="24"/>
          <w:szCs w:val="24"/>
        </w:rPr>
        <w:t xml:space="preserve"> </w:t>
      </w:r>
      <w:r w:rsidRPr="00261170">
        <w:rPr>
          <w:rFonts w:ascii="Times New Roman" w:eastAsia="TimesNewRomanPSMT" w:hAnsi="Times New Roman" w:cs="Times New Roman"/>
          <w:color w:val="000000"/>
          <w:sz w:val="24"/>
          <w:szCs w:val="24"/>
        </w:rPr>
        <w:t xml:space="preserve">% </w:t>
      </w:r>
      <w:proofErr w:type="spellStart"/>
      <w:r w:rsidRPr="00261170">
        <w:rPr>
          <w:rFonts w:ascii="Times New Roman" w:eastAsia="TimesNewRomanPSMT" w:hAnsi="Times New Roman" w:cs="Times New Roman"/>
          <w:color w:val="000000"/>
          <w:sz w:val="24"/>
          <w:szCs w:val="24"/>
        </w:rPr>
        <w:t>водн</w:t>
      </w:r>
      <w:proofErr w:type="spellEnd"/>
      <w:r w:rsidRPr="00261170">
        <w:rPr>
          <w:rFonts w:ascii="Times New Roman" w:eastAsia="TimesNewRomanPSMT" w:hAnsi="Times New Roman" w:cs="Times New Roman"/>
          <w:color w:val="000000"/>
          <w:sz w:val="24"/>
          <w:szCs w:val="24"/>
        </w:rPr>
        <w:t xml:space="preserve">. раствор) </w:t>
      </w:r>
    </w:p>
    <w:p w14:paraId="03470FE5"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6. Гидроксид калия 5.0 г </w:t>
      </w:r>
    </w:p>
    <w:p w14:paraId="58397618"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7. Этиловый спирт 25 мл </w:t>
      </w:r>
    </w:p>
    <w:p w14:paraId="2F744F83"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8. Хлористый метилен 20 мл </w:t>
      </w:r>
    </w:p>
    <w:p w14:paraId="1C1B2870" w14:textId="77777777" w:rsidR="00261170" w:rsidRPr="00261170" w:rsidRDefault="00261170" w:rsidP="00261170">
      <w:pPr>
        <w:spacing w:after="0" w:line="240" w:lineRule="auto"/>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9. Сульфат натрия </w:t>
      </w:r>
    </w:p>
    <w:p w14:paraId="58EB0DFA" w14:textId="77777777"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hAnsi="Times New Roman" w:cs="Times New Roman"/>
          <w:i/>
          <w:iCs/>
          <w:color w:val="000000"/>
          <w:sz w:val="24"/>
          <w:szCs w:val="24"/>
        </w:rPr>
        <w:t>Посуда для синтеза</w:t>
      </w:r>
      <w:r w:rsidRPr="00261170">
        <w:rPr>
          <w:rFonts w:ascii="Times New Roman" w:eastAsia="TimesNewRomanPSMT" w:hAnsi="Times New Roman" w:cs="Times New Roman"/>
          <w:color w:val="000000"/>
          <w:sz w:val="24"/>
          <w:szCs w:val="24"/>
        </w:rPr>
        <w:t xml:space="preserve">: </w:t>
      </w:r>
      <w:proofErr w:type="spellStart"/>
      <w:r w:rsidRPr="00261170">
        <w:rPr>
          <w:rFonts w:ascii="Times New Roman" w:eastAsia="TimesNewRomanPSMT" w:hAnsi="Times New Roman" w:cs="Times New Roman"/>
          <w:color w:val="000000"/>
          <w:sz w:val="24"/>
          <w:szCs w:val="24"/>
        </w:rPr>
        <w:t>трехгорлая</w:t>
      </w:r>
      <w:proofErr w:type="spellEnd"/>
      <w:r w:rsidRPr="00261170">
        <w:rPr>
          <w:rFonts w:ascii="Times New Roman" w:eastAsia="TimesNewRomanPSMT" w:hAnsi="Times New Roman" w:cs="Times New Roman"/>
          <w:color w:val="000000"/>
          <w:sz w:val="24"/>
          <w:szCs w:val="24"/>
        </w:rPr>
        <w:t xml:space="preserve"> колба объемом 100 мл, капельная воронка с отводом для выравнивания давления, магнитная или механическая мешалка с герметичным затвором, обратный холодильник, хлоркальциевая трубка, шланг с воронкой, заканчивающейся над стаканом с водой для поглощения </w:t>
      </w:r>
      <w:proofErr w:type="spellStart"/>
      <w:r w:rsidRPr="00261170">
        <w:rPr>
          <w:rFonts w:ascii="Times New Roman" w:eastAsia="TimesNewRomanPSMT" w:hAnsi="Times New Roman" w:cs="Times New Roman"/>
          <w:color w:val="000000"/>
          <w:sz w:val="24"/>
          <w:szCs w:val="24"/>
        </w:rPr>
        <w:t>бромоводорода</w:t>
      </w:r>
      <w:proofErr w:type="spellEnd"/>
      <w:r w:rsidRPr="00261170">
        <w:rPr>
          <w:rFonts w:ascii="Times New Roman" w:eastAsia="TimesNewRomanPSMT" w:hAnsi="Times New Roman" w:cs="Times New Roman"/>
          <w:color w:val="000000"/>
          <w:sz w:val="24"/>
          <w:szCs w:val="24"/>
        </w:rPr>
        <w:t xml:space="preserve"> (</w:t>
      </w:r>
      <w:r w:rsidRPr="00B7365E">
        <w:rPr>
          <w:rFonts w:ascii="Times New Roman" w:eastAsia="TimesNewRomanPSMT" w:hAnsi="Times New Roman" w:cs="Times New Roman"/>
          <w:i/>
          <w:iCs/>
          <w:color w:val="000000"/>
          <w:sz w:val="24"/>
          <w:szCs w:val="24"/>
        </w:rPr>
        <w:t>примечание 1</w:t>
      </w:r>
      <w:r w:rsidRPr="00261170">
        <w:rPr>
          <w:rFonts w:ascii="Times New Roman" w:eastAsia="TimesNewRomanPSMT" w:hAnsi="Times New Roman" w:cs="Times New Roman"/>
          <w:color w:val="000000"/>
          <w:sz w:val="24"/>
          <w:szCs w:val="24"/>
        </w:rPr>
        <w:t xml:space="preserve">). </w:t>
      </w:r>
    </w:p>
    <w:p w14:paraId="4C841FFD" w14:textId="77777777" w:rsidR="00261170" w:rsidRPr="00261170" w:rsidRDefault="00261170" w:rsidP="00261170">
      <w:pPr>
        <w:spacing w:after="0" w:line="240" w:lineRule="auto"/>
        <w:ind w:firstLine="709"/>
        <w:jc w:val="both"/>
        <w:rPr>
          <w:rFonts w:ascii="Times New Roman" w:hAnsi="Times New Roman" w:cs="Times New Roman"/>
          <w:b/>
          <w:bCs/>
          <w:color w:val="000000"/>
          <w:sz w:val="24"/>
          <w:szCs w:val="24"/>
        </w:rPr>
      </w:pPr>
      <w:r w:rsidRPr="00261170">
        <w:rPr>
          <w:rFonts w:ascii="Times New Roman" w:hAnsi="Times New Roman" w:cs="Times New Roman"/>
          <w:i/>
          <w:iCs/>
          <w:color w:val="000000"/>
          <w:sz w:val="24"/>
          <w:szCs w:val="24"/>
        </w:rPr>
        <w:lastRenderedPageBreak/>
        <w:t>Выделение и очистка</w:t>
      </w:r>
      <w:r w:rsidRPr="00261170">
        <w:rPr>
          <w:rFonts w:ascii="Times New Roman" w:eastAsia="TimesNewRomanPSMT" w:hAnsi="Times New Roman" w:cs="Times New Roman"/>
          <w:color w:val="000000"/>
          <w:sz w:val="24"/>
          <w:szCs w:val="24"/>
        </w:rPr>
        <w:t>: делительная и коническая воронки, комплект посуды для перегонки.</w:t>
      </w:r>
      <w:r w:rsidRPr="00261170">
        <w:rPr>
          <w:rFonts w:ascii="Times New Roman" w:hAnsi="Times New Roman" w:cs="Times New Roman"/>
          <w:b/>
          <w:bCs/>
          <w:color w:val="000000"/>
          <w:sz w:val="24"/>
          <w:szCs w:val="24"/>
        </w:rPr>
        <w:t xml:space="preserve"> </w:t>
      </w:r>
    </w:p>
    <w:p w14:paraId="03CC0388" w14:textId="77777777" w:rsidR="00261170" w:rsidRPr="00261170" w:rsidRDefault="00261170" w:rsidP="00261170">
      <w:pPr>
        <w:spacing w:after="0" w:line="240" w:lineRule="auto"/>
        <w:ind w:firstLine="709"/>
        <w:jc w:val="both"/>
        <w:rPr>
          <w:rFonts w:ascii="Times New Roman" w:hAnsi="Times New Roman" w:cs="Times New Roman"/>
          <w:i/>
          <w:iCs/>
          <w:color w:val="000000"/>
          <w:sz w:val="24"/>
          <w:szCs w:val="24"/>
        </w:rPr>
      </w:pPr>
      <w:r w:rsidRPr="00261170">
        <w:rPr>
          <w:rFonts w:ascii="Times New Roman" w:hAnsi="Times New Roman" w:cs="Times New Roman"/>
          <w:i/>
          <w:iCs/>
          <w:color w:val="000000"/>
          <w:sz w:val="24"/>
          <w:szCs w:val="24"/>
        </w:rPr>
        <w:t xml:space="preserve">Методика синтеза и выделения </w:t>
      </w:r>
    </w:p>
    <w:p w14:paraId="44B02AFC" w14:textId="379844E7"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В колбу, снабженную капельной воронкой, термометром и системой для поглощения </w:t>
      </w:r>
      <w:proofErr w:type="spellStart"/>
      <w:r w:rsidRPr="00261170">
        <w:rPr>
          <w:rFonts w:ascii="Times New Roman" w:eastAsia="TimesNewRomanPSMT" w:hAnsi="Times New Roman" w:cs="Times New Roman"/>
          <w:color w:val="000000"/>
          <w:sz w:val="24"/>
          <w:szCs w:val="24"/>
        </w:rPr>
        <w:t>бромоводорода</w:t>
      </w:r>
      <w:proofErr w:type="spellEnd"/>
      <w:r w:rsidR="00260F27">
        <w:rPr>
          <w:rFonts w:ascii="Times New Roman" w:eastAsia="TimesNewRomanPSMT" w:hAnsi="Times New Roman" w:cs="Times New Roman"/>
          <w:color w:val="000000"/>
          <w:sz w:val="24"/>
          <w:szCs w:val="24"/>
        </w:rPr>
        <w:t xml:space="preserve"> (рис. 2.1)</w:t>
      </w:r>
      <w:r w:rsidRPr="00261170">
        <w:rPr>
          <w:rFonts w:ascii="Times New Roman" w:eastAsia="TimesNewRomanPSMT" w:hAnsi="Times New Roman" w:cs="Times New Roman"/>
          <w:color w:val="000000"/>
          <w:sz w:val="24"/>
          <w:szCs w:val="24"/>
        </w:rPr>
        <w:t xml:space="preserve">, помещают тиофен (13 г), хлороформ (30 мл) и охлаждают раствор ледяной водой до 0-5 °C. К перемешиваемому раствору, поддерживая температуру ниже 5 °C, в течение 1 ч по каплям прибавляют из капельной воронки раствор брома (27 г) в хлороформе (10 мл, </w:t>
      </w:r>
      <w:r w:rsidRPr="00B7365E">
        <w:rPr>
          <w:rFonts w:ascii="Times New Roman" w:eastAsia="TimesNewRomanPSMT" w:hAnsi="Times New Roman" w:cs="Times New Roman"/>
          <w:i/>
          <w:iCs/>
          <w:color w:val="000000"/>
          <w:sz w:val="24"/>
          <w:szCs w:val="24"/>
        </w:rPr>
        <w:t>примечание 2</w:t>
      </w:r>
      <w:r w:rsidRPr="00261170">
        <w:rPr>
          <w:rFonts w:ascii="Times New Roman" w:eastAsia="TimesNewRomanPSMT" w:hAnsi="Times New Roman" w:cs="Times New Roman"/>
          <w:color w:val="000000"/>
          <w:sz w:val="24"/>
          <w:szCs w:val="24"/>
        </w:rPr>
        <w:t>). После добавления всего количества брома смесь перемешивают еще 30 мин и выливают в воду (100 мл). Органический (нижний) слой отделяют, промывают 5% раствором карбоната натрия, водой и отгоняют растворитель с помощью роторного испарителя (</w:t>
      </w:r>
      <w:r w:rsidRPr="00B7365E">
        <w:rPr>
          <w:rFonts w:ascii="Times New Roman" w:eastAsia="TimesNewRomanPSMT" w:hAnsi="Times New Roman" w:cs="Times New Roman"/>
          <w:i/>
          <w:iCs/>
          <w:color w:val="000000"/>
          <w:sz w:val="24"/>
          <w:szCs w:val="24"/>
        </w:rPr>
        <w:t>примечание 3</w:t>
      </w:r>
      <w:r w:rsidRPr="00261170">
        <w:rPr>
          <w:rFonts w:ascii="Times New Roman" w:eastAsia="TimesNewRomanPSMT" w:hAnsi="Times New Roman" w:cs="Times New Roman"/>
          <w:color w:val="000000"/>
          <w:sz w:val="24"/>
          <w:szCs w:val="24"/>
        </w:rPr>
        <w:t xml:space="preserve">). В колбе </w:t>
      </w:r>
      <w:proofErr w:type="spellStart"/>
      <w:r w:rsidRPr="00261170">
        <w:rPr>
          <w:rFonts w:ascii="Times New Roman" w:eastAsia="TimesNewRomanPSMT" w:hAnsi="Times New Roman" w:cs="Times New Roman"/>
          <w:color w:val="000000"/>
          <w:sz w:val="24"/>
          <w:szCs w:val="24"/>
        </w:rPr>
        <w:t>Эрленмейера</w:t>
      </w:r>
      <w:proofErr w:type="spellEnd"/>
      <w:r w:rsidRPr="00261170">
        <w:rPr>
          <w:rFonts w:ascii="Times New Roman" w:eastAsia="TimesNewRomanPSMT" w:hAnsi="Times New Roman" w:cs="Times New Roman"/>
          <w:color w:val="000000"/>
          <w:sz w:val="24"/>
          <w:szCs w:val="24"/>
        </w:rPr>
        <w:t xml:space="preserve"> при нагревании растворяют гидроксид калия (5 г) в этаноле (25 мл) и осторожно при перемешивании небольшими порциями прибавляют раствор к продукту галогенирования (примечание 4). К колбе присоединяют обратный холодильник и кипятят смесь 30 мин, затем выливают в воду и отделяют органический (нижний) слой. Водный слой экстрагируют хлористым метиленом (20 мл), объединяют органические фазы и сушат экстракт безводным сульфатом натрия. На следующий день раствор фильтруют через складчатый фильтр от осушителя, отгоняют растворитель на водяной бане (примечание 4) и перегоняют полученный продукт, собирая фракцию с т. кип. 151–155 °C. Выход 2-бромтиофена - около 18 г (72%). Литературные данные: т. кип. 153–154 °C, (</w:t>
      </w:r>
      <w:r w:rsidR="009F49E7" w:rsidRPr="00B14817">
        <w:rPr>
          <w:rFonts w:ascii="Times New Roman" w:hAnsi="Times New Roman" w:cs="Times New Roman"/>
          <w:sz w:val="32"/>
          <w:szCs w:val="32"/>
        </w:rPr>
        <w:t>n</w:t>
      </w:r>
      <w:r w:rsidR="009F49E7" w:rsidRPr="00B14817">
        <w:rPr>
          <w:rFonts w:ascii="Times New Roman" w:hAnsi="Times New Roman" w:cs="Times New Roman"/>
          <w:sz w:val="20"/>
          <w:szCs w:val="20"/>
          <w:vertAlign w:val="subscript"/>
        </w:rPr>
        <w:t>D</w:t>
      </w:r>
      <w:r w:rsidR="009F49E7" w:rsidRPr="00B14817">
        <w:rPr>
          <w:rFonts w:ascii="Times New Roman" w:hAnsi="Times New Roman" w:cs="Times New Roman"/>
          <w:sz w:val="20"/>
          <w:szCs w:val="20"/>
          <w:vertAlign w:val="superscript"/>
        </w:rPr>
        <w:t>20</w:t>
      </w:r>
      <w:r w:rsidR="009F49E7" w:rsidRPr="00B14817">
        <w:rPr>
          <w:rFonts w:ascii="Times New Roman" w:hAnsi="Times New Roman" w:cs="Times New Roman"/>
          <w:sz w:val="24"/>
          <w:szCs w:val="24"/>
        </w:rPr>
        <w:t>=</w:t>
      </w:r>
      <w:r w:rsidRPr="00261170">
        <w:rPr>
          <w:rFonts w:ascii="Times New Roman" w:eastAsia="TimesNewRomanPSMT" w:hAnsi="Times New Roman" w:cs="Times New Roman"/>
          <w:color w:val="000000"/>
          <w:sz w:val="24"/>
          <w:szCs w:val="24"/>
        </w:rPr>
        <w:t xml:space="preserve">1.6841. </w:t>
      </w:r>
      <w:r w:rsidRPr="00261170">
        <w:rPr>
          <w:rFonts w:ascii="Times New Roman" w:eastAsia="TimesNewRomanPSMT" w:hAnsi="Times New Roman" w:cs="Times New Roman"/>
          <w:color w:val="000000"/>
          <w:sz w:val="24"/>
          <w:szCs w:val="24"/>
          <w:vertAlign w:val="superscript"/>
        </w:rPr>
        <w:t>1</w:t>
      </w:r>
      <w:r w:rsidRPr="00261170">
        <w:rPr>
          <w:rFonts w:ascii="Times New Roman" w:eastAsia="TimesNewRomanPSMT" w:hAnsi="Times New Roman" w:cs="Times New Roman"/>
          <w:color w:val="000000"/>
          <w:sz w:val="24"/>
          <w:szCs w:val="24"/>
        </w:rPr>
        <w:t>H ЯМР-спектр (CDCl</w:t>
      </w:r>
      <w:r w:rsidRPr="00261170">
        <w:rPr>
          <w:rFonts w:ascii="Times New Roman" w:eastAsia="TimesNewRomanPSMT" w:hAnsi="Times New Roman" w:cs="Times New Roman"/>
          <w:color w:val="000000"/>
          <w:sz w:val="24"/>
          <w:szCs w:val="24"/>
          <w:vertAlign w:val="subscript"/>
        </w:rPr>
        <w:t>3</w:t>
      </w:r>
      <w:r w:rsidRPr="00261170">
        <w:rPr>
          <w:rFonts w:ascii="Times New Roman" w:eastAsia="TimesNewRomanPSMT" w:hAnsi="Times New Roman" w:cs="Times New Roman"/>
          <w:color w:val="000000"/>
          <w:sz w:val="24"/>
          <w:szCs w:val="24"/>
        </w:rPr>
        <w:t xml:space="preserve">): </w:t>
      </w:r>
      <w:r w:rsidRPr="00261170">
        <w:rPr>
          <w:rFonts w:ascii="Times New Roman" w:hAnsi="Times New Roman" w:cs="Times New Roman"/>
          <w:color w:val="000000"/>
          <w:sz w:val="24"/>
          <w:szCs w:val="24"/>
        </w:rPr>
        <w:sym w:font="Symbol" w:char="F064"/>
      </w:r>
      <w:r w:rsidRPr="00261170">
        <w:rPr>
          <w:rFonts w:ascii="Times New Roman" w:hAnsi="Times New Roman" w:cs="Times New Roman"/>
          <w:color w:val="000000"/>
          <w:sz w:val="24"/>
          <w:szCs w:val="24"/>
        </w:rPr>
        <w:t xml:space="preserve"> </w:t>
      </w:r>
      <w:r w:rsidRPr="00261170">
        <w:rPr>
          <w:rFonts w:ascii="Times New Roman" w:eastAsia="TimesNewRomanPSMT" w:hAnsi="Times New Roman" w:cs="Times New Roman"/>
          <w:color w:val="000000"/>
          <w:sz w:val="24"/>
          <w:szCs w:val="24"/>
        </w:rPr>
        <w:t xml:space="preserve">7.27 (м, 1Н, 5-Н), 7.06 (м, 1Н, 3-СН), 6.92 м. д. (м, 1Н, 4-СН). </w:t>
      </w:r>
    </w:p>
    <w:p w14:paraId="2E67A812" w14:textId="77777777" w:rsidR="00261170" w:rsidRDefault="00261170" w:rsidP="00261170">
      <w:pPr>
        <w:spacing w:after="0" w:line="240" w:lineRule="auto"/>
        <w:ind w:firstLine="709"/>
        <w:jc w:val="both"/>
        <w:rPr>
          <w:rFonts w:ascii="Times New Roman" w:hAnsi="Times New Roman" w:cs="Times New Roman"/>
          <w:i/>
          <w:iCs/>
          <w:color w:val="000000"/>
          <w:sz w:val="24"/>
          <w:szCs w:val="24"/>
        </w:rPr>
      </w:pPr>
      <w:r w:rsidRPr="00261170">
        <w:rPr>
          <w:rFonts w:ascii="Times New Roman" w:hAnsi="Times New Roman" w:cs="Times New Roman"/>
          <w:i/>
          <w:iCs/>
          <w:color w:val="000000"/>
          <w:sz w:val="24"/>
          <w:szCs w:val="24"/>
        </w:rPr>
        <w:t>Примечания:</w:t>
      </w:r>
    </w:p>
    <w:p w14:paraId="49B68E27" w14:textId="77777777" w:rsid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1. Все части прибора должны быть тщательно высушены. Перед синтезом следует проверить кран капельной воронки для брома на герметичность, налив в нее 1-2 мл хлороформа.</w:t>
      </w:r>
    </w:p>
    <w:p w14:paraId="356DD054" w14:textId="4FDCACFE" w:rsid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2. Все работы с бромом следует проводить под тягой, соблюдая меры предосторожности, так как при попадании на кожу он вызывает сильные ожоги, а его пары токсичны. Меры предосторожности и действия по оказанию первой помощи при несчастном случае приведены в ТБ инструкции в лаборатории.</w:t>
      </w:r>
    </w:p>
    <w:p w14:paraId="50DDE4A1" w14:textId="77777777"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3. При отсутствии роторного испарителя растворитель можно отогнать на водяной бане </w:t>
      </w:r>
    </w:p>
    <w:p w14:paraId="6385F7C7" w14:textId="042CAA62"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4. В ходе этой операции происходит элиминирование </w:t>
      </w:r>
      <w:proofErr w:type="spellStart"/>
      <w:r w:rsidRPr="00261170">
        <w:rPr>
          <w:rFonts w:ascii="Times New Roman" w:eastAsia="TimesNewRomanPSMT" w:hAnsi="Times New Roman" w:cs="Times New Roman"/>
          <w:color w:val="000000"/>
          <w:sz w:val="24"/>
          <w:szCs w:val="24"/>
        </w:rPr>
        <w:t>бромоводорода</w:t>
      </w:r>
      <w:proofErr w:type="spellEnd"/>
      <w:r w:rsidRPr="00261170">
        <w:rPr>
          <w:rFonts w:ascii="Times New Roman" w:eastAsia="TimesNewRomanPSMT" w:hAnsi="Times New Roman" w:cs="Times New Roman"/>
          <w:color w:val="000000"/>
          <w:sz w:val="24"/>
          <w:szCs w:val="24"/>
        </w:rPr>
        <w:t xml:space="preserve"> от побочных аддуктов, поэтому наблюдается сильный разогрев смеси и при резком прибавлении щелочи возможен выброс реакционной смеси из колбы.</w:t>
      </w:r>
    </w:p>
    <w:p w14:paraId="257F6A6E" w14:textId="77777777" w:rsidR="00261170" w:rsidRPr="00261170" w:rsidRDefault="00261170" w:rsidP="00261170">
      <w:pPr>
        <w:spacing w:after="0" w:line="240" w:lineRule="auto"/>
        <w:ind w:firstLine="709"/>
        <w:jc w:val="both"/>
        <w:rPr>
          <w:rFonts w:ascii="Times New Roman" w:hAnsi="Times New Roman" w:cs="Times New Roman"/>
          <w:i/>
          <w:iCs/>
          <w:color w:val="000000"/>
          <w:sz w:val="24"/>
          <w:szCs w:val="24"/>
        </w:rPr>
      </w:pPr>
      <w:r w:rsidRPr="00261170">
        <w:rPr>
          <w:rFonts w:ascii="Times New Roman" w:hAnsi="Times New Roman" w:cs="Times New Roman"/>
          <w:i/>
          <w:iCs/>
          <w:color w:val="000000"/>
          <w:sz w:val="24"/>
          <w:szCs w:val="24"/>
        </w:rPr>
        <w:t xml:space="preserve">Утилизация отходов </w:t>
      </w:r>
    </w:p>
    <w:p w14:paraId="2422CF56" w14:textId="77777777"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1. Раствор из склянки для улавливания </w:t>
      </w:r>
      <w:proofErr w:type="spellStart"/>
      <w:r w:rsidRPr="00261170">
        <w:rPr>
          <w:rFonts w:ascii="Times New Roman" w:eastAsia="TimesNewRomanPSMT" w:hAnsi="Times New Roman" w:cs="Times New Roman"/>
          <w:color w:val="000000"/>
          <w:sz w:val="24"/>
          <w:szCs w:val="24"/>
        </w:rPr>
        <w:t>бромоводорода</w:t>
      </w:r>
      <w:proofErr w:type="spellEnd"/>
      <w:r w:rsidRPr="00261170">
        <w:rPr>
          <w:rFonts w:ascii="Times New Roman" w:eastAsia="TimesNewRomanPSMT" w:hAnsi="Times New Roman" w:cs="Times New Roman"/>
          <w:color w:val="000000"/>
          <w:sz w:val="24"/>
          <w:szCs w:val="24"/>
        </w:rPr>
        <w:t xml:space="preserve"> слить в сборник «Раствор </w:t>
      </w:r>
      <w:proofErr w:type="spellStart"/>
      <w:r w:rsidRPr="00261170">
        <w:rPr>
          <w:rFonts w:ascii="Times New Roman" w:eastAsia="TimesNewRomanPSMT" w:hAnsi="Times New Roman" w:cs="Times New Roman"/>
          <w:color w:val="000000"/>
          <w:sz w:val="24"/>
          <w:szCs w:val="24"/>
        </w:rPr>
        <w:t>HBr</w:t>
      </w:r>
      <w:proofErr w:type="spellEnd"/>
      <w:r w:rsidRPr="00261170">
        <w:rPr>
          <w:rFonts w:ascii="Times New Roman" w:eastAsia="TimesNewRomanPSMT" w:hAnsi="Times New Roman" w:cs="Times New Roman"/>
          <w:color w:val="000000"/>
          <w:sz w:val="24"/>
          <w:szCs w:val="24"/>
        </w:rPr>
        <w:t>».</w:t>
      </w:r>
    </w:p>
    <w:p w14:paraId="6678D3C2" w14:textId="77777777"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2. Водную фазу после экстракций продукта слить в сборник «Растворы кислот/органические растворители, содержащие галогены». </w:t>
      </w:r>
    </w:p>
    <w:p w14:paraId="617DA30A" w14:textId="77777777" w:rsid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3. Отогнанный растворитель слить в сборник «Органические растворители, содержащие галогены».</w:t>
      </w:r>
      <w:r>
        <w:rPr>
          <w:rFonts w:ascii="Times New Roman" w:eastAsia="TimesNewRomanPSMT" w:hAnsi="Times New Roman" w:cs="Times New Roman"/>
          <w:color w:val="000000"/>
          <w:sz w:val="24"/>
          <w:szCs w:val="24"/>
        </w:rPr>
        <w:t xml:space="preserve"> </w:t>
      </w:r>
    </w:p>
    <w:p w14:paraId="44609830" w14:textId="06FE3681"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4. </w:t>
      </w:r>
      <w:proofErr w:type="spellStart"/>
      <w:r w:rsidRPr="00261170">
        <w:rPr>
          <w:rFonts w:ascii="Times New Roman" w:eastAsia="TimesNewRomanPSMT" w:hAnsi="Times New Roman" w:cs="Times New Roman"/>
          <w:color w:val="000000"/>
          <w:sz w:val="24"/>
          <w:szCs w:val="24"/>
        </w:rPr>
        <w:t>Предгон</w:t>
      </w:r>
      <w:proofErr w:type="spellEnd"/>
      <w:r w:rsidRPr="00261170">
        <w:rPr>
          <w:rFonts w:ascii="Times New Roman" w:eastAsia="TimesNewRomanPSMT" w:hAnsi="Times New Roman" w:cs="Times New Roman"/>
          <w:color w:val="000000"/>
          <w:sz w:val="24"/>
          <w:szCs w:val="24"/>
        </w:rPr>
        <w:t xml:space="preserve"> и кубовый остаток после перегонки продукта слить в сборник «Органические растворители, содержащие галогены». </w:t>
      </w:r>
    </w:p>
    <w:p w14:paraId="48BB33B1" w14:textId="77777777" w:rsidR="00261170" w:rsidRPr="00261170" w:rsidRDefault="00261170" w:rsidP="00261170">
      <w:pPr>
        <w:spacing w:after="0" w:line="240" w:lineRule="auto"/>
        <w:ind w:firstLine="709"/>
        <w:jc w:val="both"/>
        <w:rPr>
          <w:rFonts w:ascii="Times New Roman" w:eastAsia="TimesNewRomanPSMT" w:hAnsi="Times New Roman" w:cs="Times New Roman"/>
          <w:color w:val="000000"/>
          <w:sz w:val="24"/>
          <w:szCs w:val="24"/>
        </w:rPr>
      </w:pPr>
      <w:r w:rsidRPr="00261170">
        <w:rPr>
          <w:rFonts w:ascii="Times New Roman" w:eastAsia="TimesNewRomanPSMT" w:hAnsi="Times New Roman" w:cs="Times New Roman"/>
          <w:color w:val="000000"/>
          <w:sz w:val="24"/>
          <w:szCs w:val="24"/>
        </w:rPr>
        <w:t xml:space="preserve">5. Отработанный осушитель поместить в сборник «Твердые отходы, не содержащие тяжелых металлов». </w:t>
      </w:r>
    </w:p>
    <w:p w14:paraId="7F4AF76F" w14:textId="77777777" w:rsidR="001B1091" w:rsidRPr="00950C93" w:rsidRDefault="001B1091" w:rsidP="001B1091">
      <w:pPr>
        <w:spacing w:after="0" w:line="240" w:lineRule="auto"/>
        <w:ind w:firstLine="709"/>
        <w:jc w:val="both"/>
        <w:rPr>
          <w:rFonts w:ascii="Times New Roman" w:hAnsi="Times New Roman" w:cs="Times New Roman"/>
          <w:sz w:val="24"/>
          <w:szCs w:val="24"/>
        </w:rPr>
      </w:pPr>
      <w:r w:rsidRPr="00950C93">
        <w:rPr>
          <w:rFonts w:ascii="Times New Roman" w:hAnsi="Times New Roman" w:cs="Times New Roman"/>
          <w:sz w:val="24"/>
          <w:szCs w:val="24"/>
        </w:rPr>
        <w:t>Оформит</w:t>
      </w:r>
      <w:r>
        <w:rPr>
          <w:rFonts w:ascii="Times New Roman" w:hAnsi="Times New Roman" w:cs="Times New Roman"/>
          <w:sz w:val="24"/>
          <w:szCs w:val="24"/>
        </w:rPr>
        <w:t>е</w:t>
      </w:r>
      <w:r w:rsidRPr="00950C93">
        <w:rPr>
          <w:rFonts w:ascii="Times New Roman" w:hAnsi="Times New Roman" w:cs="Times New Roman"/>
          <w:sz w:val="24"/>
          <w:szCs w:val="24"/>
        </w:rPr>
        <w:t xml:space="preserve"> </w:t>
      </w:r>
      <w:r>
        <w:rPr>
          <w:rFonts w:ascii="Times New Roman" w:hAnsi="Times New Roman" w:cs="Times New Roman"/>
          <w:sz w:val="24"/>
          <w:szCs w:val="24"/>
        </w:rPr>
        <w:t xml:space="preserve">лабораторную </w:t>
      </w:r>
      <w:r w:rsidRPr="00950C93">
        <w:rPr>
          <w:rFonts w:ascii="Times New Roman" w:hAnsi="Times New Roman" w:cs="Times New Roman"/>
          <w:sz w:val="24"/>
          <w:szCs w:val="24"/>
        </w:rPr>
        <w:t xml:space="preserve">работу </w:t>
      </w:r>
      <w:r>
        <w:rPr>
          <w:rFonts w:ascii="Times New Roman" w:hAnsi="Times New Roman" w:cs="Times New Roman"/>
          <w:sz w:val="24"/>
          <w:szCs w:val="24"/>
        </w:rPr>
        <w:t xml:space="preserve">сопоставлением полученных </w:t>
      </w:r>
      <w:r w:rsidRPr="00950C93">
        <w:rPr>
          <w:rFonts w:ascii="Times New Roman" w:hAnsi="Times New Roman" w:cs="Times New Roman"/>
          <w:sz w:val="24"/>
          <w:szCs w:val="24"/>
        </w:rPr>
        <w:t xml:space="preserve">практических данных </w:t>
      </w:r>
      <w:r>
        <w:rPr>
          <w:rFonts w:ascii="Times New Roman" w:hAnsi="Times New Roman" w:cs="Times New Roman"/>
          <w:sz w:val="24"/>
          <w:szCs w:val="24"/>
        </w:rPr>
        <w:t>и</w:t>
      </w:r>
      <w:r w:rsidRPr="00950C93">
        <w:rPr>
          <w:rFonts w:ascii="Times New Roman" w:hAnsi="Times New Roman" w:cs="Times New Roman"/>
          <w:sz w:val="24"/>
          <w:szCs w:val="24"/>
        </w:rPr>
        <w:t xml:space="preserve"> литературных </w:t>
      </w:r>
      <w:r>
        <w:rPr>
          <w:rFonts w:ascii="Times New Roman" w:hAnsi="Times New Roman" w:cs="Times New Roman"/>
          <w:sz w:val="24"/>
          <w:szCs w:val="24"/>
        </w:rPr>
        <w:t>значений синтезированного вещества, внеся эти данные в таблицу 3.</w:t>
      </w:r>
      <w:r w:rsidRPr="00950C93">
        <w:rPr>
          <w:rFonts w:ascii="Times New Roman" w:hAnsi="Times New Roman" w:cs="Times New Roman"/>
          <w:sz w:val="24"/>
          <w:szCs w:val="24"/>
        </w:rPr>
        <w:t xml:space="preserve"> </w:t>
      </w:r>
    </w:p>
    <w:p w14:paraId="410F3141" w14:textId="50BAE75D" w:rsidR="004C6FDE" w:rsidRPr="00370A8E" w:rsidRDefault="004C6FDE" w:rsidP="00680949">
      <w:pPr>
        <w:spacing w:after="0" w:line="240" w:lineRule="auto"/>
        <w:ind w:firstLine="709"/>
        <w:jc w:val="both"/>
        <w:rPr>
          <w:rFonts w:ascii="Times New Roman" w:hAnsi="Times New Roman" w:cs="Times New Roman"/>
          <w:b/>
          <w:bCs/>
          <w:sz w:val="24"/>
          <w:szCs w:val="24"/>
        </w:rPr>
      </w:pPr>
    </w:p>
    <w:p w14:paraId="040821C1" w14:textId="7A0356B4" w:rsidR="001D6D8A" w:rsidRDefault="001D6D8A" w:rsidP="00680949">
      <w:pPr>
        <w:spacing w:after="0" w:line="240" w:lineRule="auto"/>
        <w:ind w:firstLine="709"/>
        <w:jc w:val="both"/>
        <w:rPr>
          <w:rFonts w:ascii="Times New Roman" w:hAnsi="Times New Roman" w:cs="Times New Roman"/>
          <w:b/>
          <w:bCs/>
          <w:sz w:val="24"/>
          <w:szCs w:val="24"/>
        </w:rPr>
      </w:pPr>
    </w:p>
    <w:p w14:paraId="6D22417B" w14:textId="77777777" w:rsidR="001B1091" w:rsidRDefault="001B1091" w:rsidP="00680949">
      <w:pPr>
        <w:spacing w:after="0" w:line="240" w:lineRule="auto"/>
        <w:ind w:firstLine="709"/>
        <w:jc w:val="both"/>
        <w:rPr>
          <w:rFonts w:ascii="Times New Roman" w:hAnsi="Times New Roman" w:cs="Times New Roman"/>
          <w:b/>
          <w:bCs/>
          <w:sz w:val="24"/>
          <w:szCs w:val="24"/>
        </w:rPr>
      </w:pPr>
    </w:p>
    <w:p w14:paraId="7C283FD8" w14:textId="59A1E14F" w:rsidR="004C6FDE" w:rsidRDefault="00391A27" w:rsidP="00680949">
      <w:pPr>
        <w:spacing w:after="0" w:line="240" w:lineRule="auto"/>
        <w:ind w:firstLine="709"/>
        <w:jc w:val="both"/>
        <w:rPr>
          <w:rFonts w:ascii="Times New Roman" w:hAnsi="Times New Roman" w:cs="Times New Roman"/>
          <w:b/>
          <w:bCs/>
          <w:sz w:val="24"/>
          <w:szCs w:val="24"/>
        </w:rPr>
      </w:pPr>
      <w:r w:rsidRPr="00005C61">
        <w:rPr>
          <w:rFonts w:ascii="Times New Roman" w:hAnsi="Times New Roman" w:cs="Times New Roman"/>
          <w:b/>
          <w:bCs/>
          <w:sz w:val="24"/>
          <w:szCs w:val="24"/>
        </w:rPr>
        <w:lastRenderedPageBreak/>
        <w:t>Л</w:t>
      </w:r>
      <w:r>
        <w:rPr>
          <w:rFonts w:ascii="Times New Roman" w:hAnsi="Times New Roman" w:cs="Times New Roman"/>
          <w:b/>
          <w:bCs/>
          <w:sz w:val="24"/>
          <w:szCs w:val="24"/>
        </w:rPr>
        <w:t>абораторная работа</w:t>
      </w:r>
      <w:r w:rsidR="004C6FDE" w:rsidRPr="00370A8E">
        <w:rPr>
          <w:rFonts w:ascii="Times New Roman" w:hAnsi="Times New Roman" w:cs="Times New Roman"/>
          <w:b/>
          <w:bCs/>
          <w:sz w:val="24"/>
          <w:szCs w:val="24"/>
        </w:rPr>
        <w:t xml:space="preserve"> 14. Обнаружение пуриновых оснований, пентоз и фосфорной кислоты в продуктах</w:t>
      </w:r>
      <w:r w:rsidR="001D6D8A">
        <w:rPr>
          <w:rFonts w:ascii="Times New Roman" w:hAnsi="Times New Roman" w:cs="Times New Roman"/>
          <w:b/>
          <w:bCs/>
          <w:sz w:val="24"/>
          <w:szCs w:val="24"/>
        </w:rPr>
        <w:t xml:space="preserve"> </w:t>
      </w:r>
      <w:r w:rsidR="004C6FDE" w:rsidRPr="00370A8E">
        <w:rPr>
          <w:rFonts w:ascii="Times New Roman" w:hAnsi="Times New Roman" w:cs="Times New Roman"/>
          <w:b/>
          <w:bCs/>
          <w:sz w:val="24"/>
          <w:szCs w:val="24"/>
        </w:rPr>
        <w:t>гидролиза нуклеотидов</w:t>
      </w:r>
    </w:p>
    <w:p w14:paraId="562F49CF" w14:textId="77777777"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Цель – убедиться в строении нуклеотидов, содержащих в своем составе гетероциклические основания, моносахарид – рибозу или дезоксирибозу и фосфорный остаток Основные вопросы и краткое содержание: </w:t>
      </w:r>
    </w:p>
    <w:p w14:paraId="0834A446" w14:textId="77777777"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1. Обнаружение пуриновых оснований в продуктах гидролиза нуклеотидов («серебряная проба»). К 5 каплям гидролизата дрожжей прибавьте по каплям концентрированный раствор аммиака (до щелочной реакции по </w:t>
      </w:r>
      <w:proofErr w:type="spellStart"/>
      <w:r w:rsidRPr="00391A27">
        <w:rPr>
          <w:rFonts w:ascii="Times New Roman" w:hAnsi="Times New Roman" w:cs="Times New Roman"/>
          <w:sz w:val="24"/>
          <w:szCs w:val="24"/>
        </w:rPr>
        <w:t>универсальномк</w:t>
      </w:r>
      <w:proofErr w:type="spellEnd"/>
      <w:r w:rsidRPr="00391A27">
        <w:rPr>
          <w:rFonts w:ascii="Times New Roman" w:hAnsi="Times New Roman" w:cs="Times New Roman"/>
          <w:sz w:val="24"/>
          <w:szCs w:val="24"/>
        </w:rPr>
        <w:t xml:space="preserve"> индикатору). Затем добавьте 5 капель 2% аммиачного раствора нитрата серебра. При стоянии через 3-5 минут выпадает светло коричневый осадок серебряных солей пуриновых оснований (содержимое пробирки не перемешивать) </w:t>
      </w:r>
    </w:p>
    <w:p w14:paraId="0EE8412A" w14:textId="77777777"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2. Обнаружение пентоз и фосфорной кислоты в продуктах гидролиза нуклеотидов: </w:t>
      </w:r>
    </w:p>
    <w:p w14:paraId="6C49A1EB" w14:textId="5ACB1929"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А) Качественная реакция на пентозу (проба </w:t>
      </w:r>
      <w:proofErr w:type="spellStart"/>
      <w:r w:rsidRPr="00391A27">
        <w:rPr>
          <w:rFonts w:ascii="Times New Roman" w:hAnsi="Times New Roman" w:cs="Times New Roman"/>
          <w:sz w:val="24"/>
          <w:szCs w:val="24"/>
        </w:rPr>
        <w:t>Молиша</w:t>
      </w:r>
      <w:proofErr w:type="spellEnd"/>
      <w:r w:rsidRPr="00391A27">
        <w:rPr>
          <w:rFonts w:ascii="Times New Roman" w:hAnsi="Times New Roman" w:cs="Times New Roman"/>
          <w:sz w:val="24"/>
          <w:szCs w:val="24"/>
        </w:rPr>
        <w:t>). К 5 каплям гидролизата дрожжей добавьте 3 капли 1</w:t>
      </w:r>
      <w:r w:rsidR="008541B1">
        <w:rPr>
          <w:rFonts w:ascii="Times New Roman" w:hAnsi="Times New Roman" w:cs="Times New Roman"/>
          <w:sz w:val="24"/>
          <w:szCs w:val="24"/>
        </w:rPr>
        <w:t xml:space="preserve"> </w:t>
      </w:r>
      <w:r w:rsidRPr="00391A27">
        <w:rPr>
          <w:rFonts w:ascii="Times New Roman" w:hAnsi="Times New Roman" w:cs="Times New Roman"/>
          <w:sz w:val="24"/>
          <w:szCs w:val="24"/>
        </w:rPr>
        <w:t xml:space="preserve">% спиртового раствора тимола. Перемешайте и по стенке пробирки осторожно прилейте 20-30 капель концентрированной серной кислоты. При встряхивании на дне пробирки образуется продукт конденсации фурфурола с тимолом красного цвета. При взаимодействии с концентрированной серной кислоты с </w:t>
      </w:r>
      <w:proofErr w:type="spellStart"/>
      <w:r w:rsidRPr="00391A27">
        <w:rPr>
          <w:rFonts w:ascii="Times New Roman" w:hAnsi="Times New Roman" w:cs="Times New Roman"/>
          <w:sz w:val="24"/>
          <w:szCs w:val="24"/>
        </w:rPr>
        <w:t>пентозанами</w:t>
      </w:r>
      <w:proofErr w:type="spellEnd"/>
      <w:r w:rsidRPr="00391A27">
        <w:rPr>
          <w:rFonts w:ascii="Times New Roman" w:hAnsi="Times New Roman" w:cs="Times New Roman"/>
          <w:sz w:val="24"/>
          <w:szCs w:val="24"/>
        </w:rPr>
        <w:t xml:space="preserve"> происходит их дегидратация с образованием фурфурола, который и дает с тимолом продукт конденсации красного цвета. </w:t>
      </w:r>
    </w:p>
    <w:p w14:paraId="20FC6580" w14:textId="77777777"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Б) Реакция на рибозу и дезоксирибозу. К 5 каплям гидролизата дрожжей добавьте 20 капель 1% раствора дифениламина и кипятите в водяной бане в </w:t>
      </w:r>
      <w:proofErr w:type="spellStart"/>
      <w:r w:rsidRPr="00391A27">
        <w:rPr>
          <w:rFonts w:ascii="Times New Roman" w:hAnsi="Times New Roman" w:cs="Times New Roman"/>
          <w:sz w:val="24"/>
          <w:szCs w:val="24"/>
        </w:rPr>
        <w:t>ечение</w:t>
      </w:r>
      <w:proofErr w:type="spellEnd"/>
      <w:r w:rsidRPr="00391A27">
        <w:rPr>
          <w:rFonts w:ascii="Times New Roman" w:hAnsi="Times New Roman" w:cs="Times New Roman"/>
          <w:sz w:val="24"/>
          <w:szCs w:val="24"/>
        </w:rPr>
        <w:t xml:space="preserve"> 15 минут; при этом появляется сине-зеленое окрашивание. Дифениламин с дезоксирибозой дает синее окрашивание, а с рибозой – зеленое. </w:t>
      </w:r>
    </w:p>
    <w:p w14:paraId="40B6E1BD" w14:textId="6AC6F2E8" w:rsid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В) Обнаружение фосфорной кислоты в продуктах гидролиза нуклеотидов. К 5 каплям гидролизата дрожжей прилейте 10 капель молибденового реактива и прокипятите на пламени спиртовки. При этом жидкость окрашивается в лимонно-желтый цвет. Пробирку охладите в струе холодной воды. На дне появляется кристаллический лимонно</w:t>
      </w:r>
      <w:r w:rsidR="001B1091">
        <w:rPr>
          <w:rFonts w:ascii="Times New Roman" w:hAnsi="Times New Roman" w:cs="Times New Roman"/>
          <w:sz w:val="24"/>
          <w:szCs w:val="24"/>
        </w:rPr>
        <w:t>-</w:t>
      </w:r>
      <w:r w:rsidRPr="00391A27">
        <w:rPr>
          <w:rFonts w:ascii="Times New Roman" w:hAnsi="Times New Roman" w:cs="Times New Roman"/>
          <w:sz w:val="24"/>
          <w:szCs w:val="24"/>
        </w:rPr>
        <w:t xml:space="preserve"> желтый осадок фосфорно-</w:t>
      </w:r>
      <w:proofErr w:type="spellStart"/>
      <w:r w:rsidRPr="00391A27">
        <w:rPr>
          <w:rFonts w:ascii="Times New Roman" w:hAnsi="Times New Roman" w:cs="Times New Roman"/>
          <w:sz w:val="24"/>
          <w:szCs w:val="24"/>
        </w:rPr>
        <w:t>молибденовокислого</w:t>
      </w:r>
      <w:proofErr w:type="spellEnd"/>
      <w:r w:rsidRPr="00391A27">
        <w:rPr>
          <w:rFonts w:ascii="Times New Roman" w:hAnsi="Times New Roman" w:cs="Times New Roman"/>
          <w:sz w:val="24"/>
          <w:szCs w:val="24"/>
        </w:rPr>
        <w:t xml:space="preserve"> аммония.</w:t>
      </w:r>
    </w:p>
    <w:p w14:paraId="48C2DE06" w14:textId="1CA60625" w:rsidR="001B1091" w:rsidRPr="00F96201" w:rsidRDefault="001B1091" w:rsidP="001B10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Напишите уравнения реакций для всех исследуемых образцов и назовите полученные соединения.</w:t>
      </w:r>
    </w:p>
    <w:p w14:paraId="76CC74B4" w14:textId="6777B29B" w:rsidR="001B1091" w:rsidRDefault="001B1091" w:rsidP="001B1091">
      <w:pPr>
        <w:spacing w:after="0" w:line="240" w:lineRule="auto"/>
        <w:ind w:firstLine="709"/>
        <w:jc w:val="both"/>
        <w:rPr>
          <w:rFonts w:ascii="Times New Roman" w:hAnsi="Times New Roman" w:cs="Times New Roman"/>
          <w:sz w:val="24"/>
          <w:szCs w:val="24"/>
        </w:rPr>
      </w:pPr>
      <w:r w:rsidRPr="00950C93">
        <w:rPr>
          <w:rFonts w:ascii="Times New Roman" w:hAnsi="Times New Roman" w:cs="Times New Roman"/>
          <w:sz w:val="24"/>
          <w:szCs w:val="24"/>
        </w:rPr>
        <w:t>Все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экспериментальные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данные</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проведенных</w:t>
      </w:r>
      <w:r w:rsidRPr="00950C93">
        <w:rPr>
          <w:rFonts w:ascii="Times New Roman" w:hAnsi="Times New Roman" w:cs="Times New Roman"/>
          <w:spacing w:val="-12"/>
          <w:sz w:val="24"/>
          <w:szCs w:val="24"/>
        </w:rPr>
        <w:t xml:space="preserve"> </w:t>
      </w:r>
      <w:r w:rsidRPr="00950C93">
        <w:rPr>
          <w:rFonts w:ascii="Times New Roman" w:hAnsi="Times New Roman" w:cs="Times New Roman"/>
          <w:sz w:val="24"/>
          <w:szCs w:val="24"/>
        </w:rPr>
        <w:t>опытов</w:t>
      </w:r>
      <w:r w:rsidRPr="00950C93">
        <w:rPr>
          <w:rFonts w:ascii="Times New Roman" w:hAnsi="Times New Roman" w:cs="Times New Roman"/>
          <w:spacing w:val="-13"/>
          <w:sz w:val="24"/>
          <w:szCs w:val="24"/>
        </w:rPr>
        <w:t xml:space="preserve"> </w:t>
      </w:r>
      <w:r w:rsidRPr="00950C93">
        <w:rPr>
          <w:rFonts w:ascii="Times New Roman" w:hAnsi="Times New Roman" w:cs="Times New Roman"/>
          <w:sz w:val="24"/>
          <w:szCs w:val="24"/>
        </w:rPr>
        <w:t>необходимо</w:t>
      </w:r>
      <w:r w:rsidRPr="00950C93">
        <w:rPr>
          <w:rFonts w:ascii="Times New Roman" w:hAnsi="Times New Roman" w:cs="Times New Roman"/>
          <w:spacing w:val="-12"/>
          <w:sz w:val="24"/>
          <w:szCs w:val="24"/>
        </w:rPr>
        <w:t xml:space="preserve"> </w:t>
      </w:r>
      <w:r>
        <w:rPr>
          <w:rFonts w:ascii="Times New Roman" w:hAnsi="Times New Roman" w:cs="Times New Roman"/>
          <w:spacing w:val="-12"/>
          <w:sz w:val="24"/>
          <w:szCs w:val="24"/>
        </w:rPr>
        <w:t xml:space="preserve">проанализировать и </w:t>
      </w:r>
      <w:r w:rsidRPr="00950C93">
        <w:rPr>
          <w:rFonts w:ascii="Times New Roman" w:hAnsi="Times New Roman" w:cs="Times New Roman"/>
          <w:sz w:val="24"/>
          <w:szCs w:val="24"/>
        </w:rPr>
        <w:t>представить</w:t>
      </w:r>
      <w:r>
        <w:rPr>
          <w:rFonts w:ascii="Times New Roman" w:hAnsi="Times New Roman" w:cs="Times New Roman"/>
          <w:spacing w:val="-10"/>
          <w:sz w:val="24"/>
          <w:szCs w:val="24"/>
        </w:rPr>
        <w:t xml:space="preserve">, внеся их в таблицу (см. </w:t>
      </w:r>
      <w:r w:rsidRPr="00950C93">
        <w:rPr>
          <w:rFonts w:ascii="Times New Roman" w:hAnsi="Times New Roman" w:cs="Times New Roman"/>
          <w:sz w:val="24"/>
          <w:szCs w:val="24"/>
        </w:rPr>
        <w:t>таблицу</w:t>
      </w:r>
      <w:r w:rsidRPr="00950C93">
        <w:rPr>
          <w:rFonts w:ascii="Times New Roman" w:hAnsi="Times New Roman" w:cs="Times New Roman"/>
          <w:spacing w:val="-4"/>
          <w:sz w:val="24"/>
          <w:szCs w:val="24"/>
        </w:rPr>
        <w:t xml:space="preserve"> </w:t>
      </w:r>
      <w:r w:rsidRPr="00950C93">
        <w:rPr>
          <w:rFonts w:ascii="Times New Roman" w:hAnsi="Times New Roman" w:cs="Times New Roman"/>
          <w:spacing w:val="-5"/>
          <w:sz w:val="24"/>
          <w:szCs w:val="24"/>
        </w:rPr>
        <w:t>2</w:t>
      </w:r>
      <w:r>
        <w:rPr>
          <w:rFonts w:ascii="Times New Roman" w:hAnsi="Times New Roman" w:cs="Times New Roman"/>
          <w:spacing w:val="-5"/>
          <w:sz w:val="24"/>
          <w:szCs w:val="24"/>
        </w:rPr>
        <w:t>).</w:t>
      </w:r>
    </w:p>
    <w:p w14:paraId="325D4FC0" w14:textId="16AFDC0B" w:rsidR="00391A27" w:rsidRDefault="00391A27" w:rsidP="00391A27">
      <w:pPr>
        <w:spacing w:after="0" w:line="240" w:lineRule="auto"/>
        <w:jc w:val="center"/>
      </w:pPr>
    </w:p>
    <w:p w14:paraId="739954AE" w14:textId="5C528A60" w:rsidR="005D1319" w:rsidRDefault="005D1319" w:rsidP="00391A27">
      <w:pPr>
        <w:spacing w:after="0" w:line="240" w:lineRule="auto"/>
        <w:jc w:val="center"/>
      </w:pPr>
    </w:p>
    <w:p w14:paraId="659365C1" w14:textId="77777777" w:rsidR="005D1319" w:rsidRDefault="005D1319" w:rsidP="00391A27">
      <w:pPr>
        <w:spacing w:after="0" w:line="240" w:lineRule="auto"/>
        <w:jc w:val="center"/>
      </w:pPr>
    </w:p>
    <w:p w14:paraId="5B5531B3" w14:textId="702579BA" w:rsidR="00391A27" w:rsidRPr="008541B1" w:rsidRDefault="00391A27" w:rsidP="00391A27">
      <w:pPr>
        <w:spacing w:after="0" w:line="240" w:lineRule="auto"/>
        <w:jc w:val="center"/>
        <w:rPr>
          <w:rFonts w:ascii="Times New Roman" w:hAnsi="Times New Roman" w:cs="Times New Roman"/>
          <w:b/>
          <w:bCs/>
          <w:sz w:val="24"/>
          <w:szCs w:val="24"/>
        </w:rPr>
      </w:pPr>
      <w:r w:rsidRPr="008541B1">
        <w:rPr>
          <w:rFonts w:ascii="Times New Roman" w:hAnsi="Times New Roman" w:cs="Times New Roman"/>
          <w:b/>
          <w:bCs/>
          <w:sz w:val="24"/>
          <w:szCs w:val="24"/>
        </w:rPr>
        <w:t xml:space="preserve">Лабораторная работа № 15. Обобщающее занятие по сопоставительному анализу взаимосвязи строения, химических и биологических свойств </w:t>
      </w:r>
      <w:r w:rsidR="008541B1">
        <w:rPr>
          <w:rFonts w:ascii="Times New Roman" w:hAnsi="Times New Roman" w:cs="Times New Roman"/>
          <w:b/>
          <w:bCs/>
          <w:sz w:val="24"/>
          <w:szCs w:val="24"/>
        </w:rPr>
        <w:t>рассмотренных органических соединений циклического ряда</w:t>
      </w:r>
    </w:p>
    <w:p w14:paraId="51057D1A" w14:textId="77777777" w:rsidR="00391A27" w:rsidRPr="008541B1" w:rsidRDefault="00391A27" w:rsidP="00391A27">
      <w:pPr>
        <w:spacing w:after="0" w:line="240" w:lineRule="auto"/>
        <w:ind w:firstLine="709"/>
        <w:jc w:val="both"/>
        <w:rPr>
          <w:rFonts w:ascii="Times New Roman" w:hAnsi="Times New Roman" w:cs="Times New Roman"/>
          <w:b/>
          <w:bCs/>
          <w:sz w:val="24"/>
          <w:szCs w:val="24"/>
        </w:rPr>
      </w:pPr>
    </w:p>
    <w:p w14:paraId="5B3BDD63" w14:textId="1A226D0B"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i/>
          <w:iCs/>
          <w:sz w:val="24"/>
          <w:szCs w:val="24"/>
        </w:rPr>
        <w:t xml:space="preserve">Цель </w:t>
      </w:r>
      <w:r w:rsidRPr="00391A27">
        <w:rPr>
          <w:rFonts w:ascii="Times New Roman" w:hAnsi="Times New Roman" w:cs="Times New Roman"/>
          <w:sz w:val="24"/>
          <w:szCs w:val="24"/>
        </w:rPr>
        <w:t xml:space="preserve">– провести обобщенный анализ лабораторного эксперимента по основным представителям </w:t>
      </w:r>
      <w:bookmarkStart w:id="21" w:name="_Hlk208258855"/>
      <w:r w:rsidRPr="00391A27">
        <w:rPr>
          <w:rFonts w:ascii="Times New Roman" w:hAnsi="Times New Roman" w:cs="Times New Roman"/>
          <w:sz w:val="24"/>
          <w:szCs w:val="24"/>
        </w:rPr>
        <w:t>органических циклических соединений</w:t>
      </w:r>
      <w:bookmarkEnd w:id="21"/>
      <w:r w:rsidR="008541B1">
        <w:rPr>
          <w:rFonts w:ascii="Times New Roman" w:hAnsi="Times New Roman" w:cs="Times New Roman"/>
          <w:sz w:val="24"/>
          <w:szCs w:val="24"/>
        </w:rPr>
        <w:t>, применяемых в медицине и фармации</w:t>
      </w:r>
      <w:r w:rsidRPr="00391A27">
        <w:rPr>
          <w:rFonts w:ascii="Times New Roman" w:hAnsi="Times New Roman" w:cs="Times New Roman"/>
          <w:sz w:val="24"/>
          <w:szCs w:val="24"/>
        </w:rPr>
        <w:t xml:space="preserve">. </w:t>
      </w:r>
    </w:p>
    <w:p w14:paraId="0F804D21" w14:textId="77777777" w:rsidR="00391A27" w:rsidRP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Основные вопросы и краткое содержание: </w:t>
      </w:r>
    </w:p>
    <w:p w14:paraId="77C4ACAB" w14:textId="5D5DAF7D" w:rsidR="00391A27" w:rsidRDefault="00391A27" w:rsidP="00391A27">
      <w:pPr>
        <w:spacing w:after="0" w:line="240" w:lineRule="auto"/>
        <w:ind w:firstLine="709"/>
        <w:jc w:val="both"/>
        <w:rPr>
          <w:rFonts w:ascii="Times New Roman" w:hAnsi="Times New Roman" w:cs="Times New Roman"/>
          <w:sz w:val="24"/>
          <w:szCs w:val="24"/>
        </w:rPr>
      </w:pPr>
      <w:r w:rsidRPr="00391A27">
        <w:rPr>
          <w:rFonts w:ascii="Times New Roman" w:hAnsi="Times New Roman" w:cs="Times New Roman"/>
          <w:sz w:val="24"/>
          <w:szCs w:val="24"/>
        </w:rPr>
        <w:t xml:space="preserve">Анализ </w:t>
      </w:r>
      <w:r w:rsidR="008541B1">
        <w:rPr>
          <w:rFonts w:ascii="Times New Roman" w:hAnsi="Times New Roman" w:cs="Times New Roman"/>
          <w:sz w:val="24"/>
          <w:szCs w:val="24"/>
        </w:rPr>
        <w:t xml:space="preserve">применения в медицине и фармации органических </w:t>
      </w:r>
      <w:r w:rsidRPr="00391A27">
        <w:rPr>
          <w:rFonts w:ascii="Times New Roman" w:hAnsi="Times New Roman" w:cs="Times New Roman"/>
          <w:sz w:val="24"/>
          <w:szCs w:val="24"/>
        </w:rPr>
        <w:t>циклических веществ, рассмотренных в процессе выполнения лабораторного практикума</w:t>
      </w:r>
      <w:r w:rsidR="008541B1">
        <w:rPr>
          <w:rFonts w:ascii="Times New Roman" w:hAnsi="Times New Roman" w:cs="Times New Roman"/>
          <w:sz w:val="24"/>
          <w:szCs w:val="24"/>
        </w:rPr>
        <w:t>.</w:t>
      </w:r>
      <w:r w:rsidRPr="00391A27">
        <w:rPr>
          <w:rFonts w:ascii="Times New Roman" w:hAnsi="Times New Roman" w:cs="Times New Roman"/>
          <w:sz w:val="24"/>
          <w:szCs w:val="24"/>
        </w:rPr>
        <w:t xml:space="preserve"> </w:t>
      </w:r>
    </w:p>
    <w:p w14:paraId="2EF4C675" w14:textId="77777777" w:rsidR="009762B9" w:rsidRPr="009762B9" w:rsidRDefault="009762B9" w:rsidP="009762B9">
      <w:pPr>
        <w:widowControl w:val="0"/>
        <w:autoSpaceDE w:val="0"/>
        <w:autoSpaceDN w:val="0"/>
        <w:spacing w:after="0" w:line="240" w:lineRule="auto"/>
        <w:ind w:firstLine="709"/>
        <w:jc w:val="both"/>
        <w:rPr>
          <w:rFonts w:ascii="Times New Roman" w:eastAsia="Times New Roman" w:hAnsi="Times New Roman" w:cs="Times New Roman"/>
          <w:i/>
          <w:spacing w:val="-2"/>
          <w:sz w:val="24"/>
          <w:szCs w:val="24"/>
          <w:lang w:val="en-US"/>
        </w:rPr>
      </w:pPr>
      <w:r w:rsidRPr="009762B9">
        <w:rPr>
          <w:rFonts w:ascii="Times New Roman" w:eastAsia="Times New Roman" w:hAnsi="Times New Roman" w:cs="Times New Roman"/>
          <w:i/>
          <w:sz w:val="24"/>
          <w:szCs w:val="24"/>
        </w:rPr>
        <w:t>Литература</w:t>
      </w:r>
      <w:r w:rsidRPr="009762B9">
        <w:rPr>
          <w:rFonts w:ascii="Times New Roman" w:eastAsia="Times New Roman" w:hAnsi="Times New Roman" w:cs="Times New Roman"/>
          <w:i/>
          <w:spacing w:val="-4"/>
          <w:sz w:val="24"/>
          <w:szCs w:val="24"/>
        </w:rPr>
        <w:t xml:space="preserve"> </w:t>
      </w:r>
      <w:r w:rsidRPr="009762B9">
        <w:rPr>
          <w:rFonts w:ascii="Times New Roman" w:eastAsia="Times New Roman" w:hAnsi="Times New Roman" w:cs="Times New Roman"/>
          <w:i/>
          <w:sz w:val="24"/>
          <w:szCs w:val="24"/>
        </w:rPr>
        <w:t>основная</w:t>
      </w:r>
      <w:r w:rsidRPr="009762B9">
        <w:rPr>
          <w:rFonts w:ascii="Times New Roman" w:eastAsia="Times New Roman" w:hAnsi="Times New Roman" w:cs="Times New Roman"/>
          <w:i/>
          <w:spacing w:val="-6"/>
          <w:sz w:val="24"/>
          <w:szCs w:val="24"/>
        </w:rPr>
        <w:t xml:space="preserve"> </w:t>
      </w:r>
      <w:r w:rsidRPr="009762B9">
        <w:rPr>
          <w:rFonts w:ascii="Times New Roman" w:eastAsia="Times New Roman" w:hAnsi="Times New Roman" w:cs="Times New Roman"/>
          <w:i/>
          <w:sz w:val="24"/>
          <w:szCs w:val="24"/>
        </w:rPr>
        <w:t>и</w:t>
      </w:r>
      <w:r w:rsidRPr="009762B9">
        <w:rPr>
          <w:rFonts w:ascii="Times New Roman" w:eastAsia="Times New Roman" w:hAnsi="Times New Roman" w:cs="Times New Roman"/>
          <w:i/>
          <w:spacing w:val="-4"/>
          <w:sz w:val="24"/>
          <w:szCs w:val="24"/>
        </w:rPr>
        <w:t xml:space="preserve"> </w:t>
      </w:r>
      <w:r w:rsidRPr="009762B9">
        <w:rPr>
          <w:rFonts w:ascii="Times New Roman" w:eastAsia="Times New Roman" w:hAnsi="Times New Roman" w:cs="Times New Roman"/>
          <w:i/>
          <w:spacing w:val="-2"/>
          <w:sz w:val="24"/>
          <w:szCs w:val="24"/>
        </w:rPr>
        <w:t>дополнительная:</w:t>
      </w:r>
    </w:p>
    <w:p w14:paraId="7F6E42DA" w14:textId="77777777" w:rsidR="009762B9" w:rsidRPr="009762B9" w:rsidRDefault="009762B9" w:rsidP="009762B9">
      <w:pPr>
        <w:widowControl w:val="0"/>
        <w:numPr>
          <w:ilvl w:val="0"/>
          <w:numId w:val="5"/>
        </w:numPr>
        <w:tabs>
          <w:tab w:val="left" w:pos="337"/>
        </w:tabs>
        <w:autoSpaceDE w:val="0"/>
        <w:autoSpaceDN w:val="0"/>
        <w:spacing w:after="0" w:line="240" w:lineRule="auto"/>
        <w:ind w:left="0" w:firstLine="709"/>
        <w:jc w:val="both"/>
        <w:rPr>
          <w:rFonts w:ascii="Times New Roman" w:eastAsia="Times New Roman" w:hAnsi="Times New Roman" w:cs="Times New Roman"/>
          <w:sz w:val="24"/>
          <w:szCs w:val="24"/>
        </w:rPr>
      </w:pPr>
      <w:proofErr w:type="spellStart"/>
      <w:r w:rsidRPr="009762B9">
        <w:rPr>
          <w:rFonts w:ascii="Times New Roman" w:eastAsia="Times New Roman" w:hAnsi="Times New Roman" w:cs="Times New Roman"/>
          <w:sz w:val="24"/>
          <w:szCs w:val="24"/>
        </w:rPr>
        <w:t>Жусупова</w:t>
      </w:r>
      <w:proofErr w:type="spellEnd"/>
      <w:r w:rsidRPr="009762B9">
        <w:rPr>
          <w:rFonts w:ascii="Times New Roman" w:eastAsia="Times New Roman" w:hAnsi="Times New Roman" w:cs="Times New Roman"/>
          <w:sz w:val="24"/>
          <w:szCs w:val="24"/>
        </w:rPr>
        <w:t xml:space="preserve"> А.И., </w:t>
      </w:r>
      <w:proofErr w:type="spellStart"/>
      <w:r w:rsidRPr="009762B9">
        <w:rPr>
          <w:rFonts w:ascii="Times New Roman" w:eastAsia="Times New Roman" w:hAnsi="Times New Roman" w:cs="Times New Roman"/>
          <w:sz w:val="24"/>
          <w:szCs w:val="24"/>
        </w:rPr>
        <w:t>Жусупова</w:t>
      </w:r>
      <w:proofErr w:type="spellEnd"/>
      <w:r w:rsidRPr="009762B9">
        <w:rPr>
          <w:rFonts w:ascii="Times New Roman" w:eastAsia="Times New Roman" w:hAnsi="Times New Roman" w:cs="Times New Roman"/>
          <w:sz w:val="24"/>
          <w:szCs w:val="24"/>
        </w:rPr>
        <w:t xml:space="preserve"> Г.Е. Основы органической и биоорганической химии. Учебное пособие. Алматы: </w:t>
      </w:r>
      <w:proofErr w:type="spellStart"/>
      <w:r w:rsidRPr="009762B9">
        <w:rPr>
          <w:rFonts w:ascii="Times New Roman" w:eastAsia="Times New Roman" w:hAnsi="Times New Roman" w:cs="Times New Roman"/>
          <w:sz w:val="24"/>
          <w:szCs w:val="24"/>
        </w:rPr>
        <w:t>Казақ</w:t>
      </w:r>
      <w:proofErr w:type="spellEnd"/>
      <w:r w:rsidRPr="009762B9">
        <w:rPr>
          <w:rFonts w:ascii="Times New Roman" w:eastAsia="Times New Roman" w:hAnsi="Times New Roman" w:cs="Times New Roman"/>
          <w:sz w:val="24"/>
          <w:szCs w:val="24"/>
        </w:rPr>
        <w:t xml:space="preserve"> </w:t>
      </w:r>
      <w:proofErr w:type="spellStart"/>
      <w:r w:rsidRPr="009762B9">
        <w:rPr>
          <w:rFonts w:ascii="Times New Roman" w:eastAsia="Times New Roman" w:hAnsi="Times New Roman" w:cs="Times New Roman"/>
          <w:sz w:val="24"/>
          <w:szCs w:val="24"/>
        </w:rPr>
        <w:t>университеті</w:t>
      </w:r>
      <w:proofErr w:type="spellEnd"/>
      <w:r w:rsidRPr="009762B9">
        <w:rPr>
          <w:rFonts w:ascii="Times New Roman" w:eastAsia="Times New Roman" w:hAnsi="Times New Roman" w:cs="Times New Roman"/>
          <w:sz w:val="24"/>
          <w:szCs w:val="24"/>
        </w:rPr>
        <w:t>, 2021.</w:t>
      </w:r>
      <w:r w:rsidRPr="009762B9">
        <w:rPr>
          <w:rFonts w:ascii="Times New Roman" w:eastAsia="Times New Roman" w:hAnsi="Times New Roman" w:cs="Times New Roman"/>
          <w:spacing w:val="40"/>
          <w:sz w:val="24"/>
          <w:szCs w:val="24"/>
        </w:rPr>
        <w:t xml:space="preserve"> </w:t>
      </w:r>
      <w:r w:rsidRPr="009762B9">
        <w:rPr>
          <w:rFonts w:ascii="Times New Roman" w:eastAsia="Times New Roman" w:hAnsi="Times New Roman" w:cs="Times New Roman"/>
          <w:sz w:val="24"/>
          <w:szCs w:val="24"/>
        </w:rPr>
        <w:t>-</w:t>
      </w:r>
      <w:r w:rsidRPr="009762B9">
        <w:rPr>
          <w:rFonts w:ascii="Times New Roman" w:eastAsia="Times New Roman" w:hAnsi="Times New Roman" w:cs="Times New Roman"/>
          <w:spacing w:val="40"/>
          <w:sz w:val="24"/>
          <w:szCs w:val="24"/>
        </w:rPr>
        <w:t xml:space="preserve"> </w:t>
      </w:r>
      <w:r w:rsidRPr="009762B9">
        <w:rPr>
          <w:rFonts w:ascii="Times New Roman" w:eastAsia="Times New Roman" w:hAnsi="Times New Roman" w:cs="Times New Roman"/>
          <w:sz w:val="24"/>
          <w:szCs w:val="24"/>
        </w:rPr>
        <w:t xml:space="preserve">314 с. Библиотека, 50 </w:t>
      </w:r>
      <w:proofErr w:type="spellStart"/>
      <w:r w:rsidRPr="009762B9">
        <w:rPr>
          <w:rFonts w:ascii="Times New Roman" w:eastAsia="Times New Roman" w:hAnsi="Times New Roman" w:cs="Times New Roman"/>
          <w:sz w:val="24"/>
          <w:szCs w:val="24"/>
        </w:rPr>
        <w:t>зкз</w:t>
      </w:r>
      <w:proofErr w:type="spellEnd"/>
      <w:r w:rsidRPr="009762B9">
        <w:rPr>
          <w:rFonts w:ascii="Times New Roman" w:eastAsia="Times New Roman" w:hAnsi="Times New Roman" w:cs="Times New Roman"/>
          <w:sz w:val="24"/>
          <w:szCs w:val="24"/>
        </w:rPr>
        <w:t>.</w:t>
      </w:r>
    </w:p>
    <w:p w14:paraId="4407A8EB" w14:textId="77777777" w:rsidR="009762B9" w:rsidRPr="009762B9" w:rsidRDefault="009762B9" w:rsidP="009762B9">
      <w:pPr>
        <w:widowControl w:val="0"/>
        <w:numPr>
          <w:ilvl w:val="0"/>
          <w:numId w:val="5"/>
        </w:numPr>
        <w:tabs>
          <w:tab w:val="left" w:pos="319"/>
        </w:tabs>
        <w:autoSpaceDE w:val="0"/>
        <w:autoSpaceDN w:val="0"/>
        <w:spacing w:after="0" w:line="240" w:lineRule="auto"/>
        <w:ind w:left="0" w:firstLine="709"/>
        <w:jc w:val="both"/>
        <w:rPr>
          <w:rFonts w:ascii="Times New Roman" w:eastAsia="Times New Roman" w:hAnsi="Times New Roman" w:cs="Times New Roman"/>
          <w:sz w:val="24"/>
          <w:szCs w:val="24"/>
        </w:rPr>
      </w:pPr>
      <w:proofErr w:type="spellStart"/>
      <w:r w:rsidRPr="009762B9">
        <w:rPr>
          <w:rFonts w:ascii="Times New Roman" w:eastAsia="Times New Roman" w:hAnsi="Times New Roman" w:cs="Times New Roman"/>
          <w:sz w:val="24"/>
          <w:szCs w:val="24"/>
        </w:rPr>
        <w:t>Травень</w:t>
      </w:r>
      <w:proofErr w:type="spellEnd"/>
      <w:r w:rsidRPr="009762B9">
        <w:rPr>
          <w:rFonts w:ascii="Times New Roman" w:eastAsia="Times New Roman" w:hAnsi="Times New Roman" w:cs="Times New Roman"/>
          <w:sz w:val="24"/>
          <w:szCs w:val="24"/>
        </w:rPr>
        <w:t xml:space="preserve"> В.Ф. Органическая химия (в трех томах). 4-ое издание (электронное). М.: БИНОМ. Лаборатория знаний. 2015. </w:t>
      </w:r>
      <w:r w:rsidRPr="009762B9">
        <w:rPr>
          <w:rFonts w:ascii="Times New Roman" w:eastAsia="Times New Roman" w:hAnsi="Times New Roman" w:cs="Times New Roman"/>
          <w:color w:val="212121"/>
          <w:sz w:val="24"/>
          <w:szCs w:val="24"/>
        </w:rPr>
        <w:t xml:space="preserve">- Т.1, 401 с.; Т. 2, 550 с.; Т.3, 391 с. (имеется также на кафедре) </w:t>
      </w:r>
      <w:proofErr w:type="spellStart"/>
      <w:r w:rsidRPr="009762B9">
        <w:rPr>
          <w:rFonts w:ascii="Times New Roman" w:eastAsia="Times New Roman" w:hAnsi="Times New Roman" w:cs="Times New Roman"/>
          <w:sz w:val="24"/>
          <w:szCs w:val="24"/>
        </w:rPr>
        <w:t>Травень</w:t>
      </w:r>
      <w:proofErr w:type="spellEnd"/>
      <w:r w:rsidRPr="009762B9">
        <w:rPr>
          <w:rFonts w:ascii="Times New Roman" w:eastAsia="Times New Roman" w:hAnsi="Times New Roman" w:cs="Times New Roman"/>
          <w:sz w:val="24"/>
          <w:szCs w:val="24"/>
        </w:rPr>
        <w:t xml:space="preserve"> В.Ф. Органическая химия. - М., 2004, 2 экз. (библиотека)</w:t>
      </w:r>
    </w:p>
    <w:p w14:paraId="74E825CC" w14:textId="77777777" w:rsidR="009762B9" w:rsidRPr="009762B9" w:rsidRDefault="009762B9" w:rsidP="009762B9">
      <w:pPr>
        <w:widowControl w:val="0"/>
        <w:numPr>
          <w:ilvl w:val="0"/>
          <w:numId w:val="5"/>
        </w:numPr>
        <w:tabs>
          <w:tab w:val="left" w:pos="337"/>
        </w:tabs>
        <w:autoSpaceDE w:val="0"/>
        <w:autoSpaceDN w:val="0"/>
        <w:spacing w:after="0" w:line="240" w:lineRule="auto"/>
        <w:ind w:left="0" w:firstLine="709"/>
        <w:jc w:val="both"/>
        <w:rPr>
          <w:rFonts w:ascii="Times New Roman" w:eastAsia="Times New Roman" w:hAnsi="Times New Roman" w:cs="Times New Roman"/>
          <w:sz w:val="24"/>
          <w:szCs w:val="24"/>
        </w:rPr>
      </w:pPr>
      <w:proofErr w:type="spellStart"/>
      <w:r w:rsidRPr="009762B9">
        <w:rPr>
          <w:rFonts w:ascii="Times New Roman" w:eastAsia="Times New Roman" w:hAnsi="Times New Roman" w:cs="Times New Roman"/>
          <w:sz w:val="24"/>
          <w:szCs w:val="24"/>
        </w:rPr>
        <w:lastRenderedPageBreak/>
        <w:t>Травень</w:t>
      </w:r>
      <w:proofErr w:type="spellEnd"/>
      <w:r w:rsidRPr="009762B9">
        <w:rPr>
          <w:rFonts w:ascii="Times New Roman" w:eastAsia="Times New Roman" w:hAnsi="Times New Roman" w:cs="Times New Roman"/>
          <w:sz w:val="24"/>
          <w:szCs w:val="24"/>
        </w:rPr>
        <w:t xml:space="preserve"> В.Ф., Щекотихин А.Е. Практикум</w:t>
      </w:r>
      <w:r w:rsidRPr="009762B9">
        <w:rPr>
          <w:rFonts w:ascii="Times New Roman" w:eastAsia="Times New Roman" w:hAnsi="Times New Roman" w:cs="Times New Roman"/>
          <w:spacing w:val="23"/>
          <w:sz w:val="24"/>
          <w:szCs w:val="24"/>
        </w:rPr>
        <w:t xml:space="preserve"> </w:t>
      </w:r>
      <w:r w:rsidRPr="009762B9">
        <w:rPr>
          <w:rFonts w:ascii="Times New Roman" w:eastAsia="Times New Roman" w:hAnsi="Times New Roman" w:cs="Times New Roman"/>
          <w:sz w:val="24"/>
          <w:szCs w:val="24"/>
        </w:rPr>
        <w:t xml:space="preserve">по органической химии (электронный ресурс): учебное пособие. М.: БИНОМ. Лаборатория знаний. 2014. - 595 с. </w:t>
      </w:r>
      <w:r w:rsidRPr="009762B9">
        <w:rPr>
          <w:rFonts w:ascii="Times New Roman" w:eastAsia="Times New Roman" w:hAnsi="Times New Roman" w:cs="Times New Roman"/>
          <w:color w:val="212121"/>
          <w:sz w:val="24"/>
          <w:szCs w:val="24"/>
        </w:rPr>
        <w:t xml:space="preserve">(имеется также на кафедре) </w:t>
      </w:r>
    </w:p>
    <w:p w14:paraId="08FEE891" w14:textId="77777777" w:rsidR="009762B9" w:rsidRPr="009762B9" w:rsidRDefault="009762B9" w:rsidP="009762B9">
      <w:pPr>
        <w:widowControl w:val="0"/>
        <w:numPr>
          <w:ilvl w:val="0"/>
          <w:numId w:val="5"/>
        </w:numPr>
        <w:tabs>
          <w:tab w:val="left" w:pos="337"/>
        </w:tabs>
        <w:autoSpaceDE w:val="0"/>
        <w:autoSpaceDN w:val="0"/>
        <w:spacing w:after="0" w:line="240" w:lineRule="auto"/>
        <w:ind w:left="0" w:firstLine="709"/>
        <w:jc w:val="both"/>
        <w:rPr>
          <w:rFonts w:ascii="Times New Roman" w:eastAsia="Times New Roman" w:hAnsi="Times New Roman" w:cs="Times New Roman"/>
          <w:sz w:val="24"/>
          <w:szCs w:val="24"/>
        </w:rPr>
      </w:pPr>
      <w:r w:rsidRPr="009762B9">
        <w:rPr>
          <w:rFonts w:ascii="Times New Roman" w:eastAsia="Times New Roman" w:hAnsi="Times New Roman" w:cs="Times New Roman"/>
          <w:color w:val="212121"/>
          <w:sz w:val="24"/>
          <w:szCs w:val="24"/>
        </w:rPr>
        <w:t>М.</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Смит.</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Органическая</w:t>
      </w:r>
      <w:r w:rsidRPr="009762B9">
        <w:rPr>
          <w:rFonts w:ascii="Times New Roman" w:eastAsia="Times New Roman" w:hAnsi="Times New Roman" w:cs="Times New Roman"/>
          <w:color w:val="212121"/>
          <w:spacing w:val="-9"/>
          <w:sz w:val="24"/>
          <w:szCs w:val="24"/>
        </w:rPr>
        <w:t xml:space="preserve"> </w:t>
      </w:r>
      <w:r w:rsidRPr="009762B9">
        <w:rPr>
          <w:rFonts w:ascii="Times New Roman" w:eastAsia="Times New Roman" w:hAnsi="Times New Roman" w:cs="Times New Roman"/>
          <w:color w:val="212121"/>
          <w:sz w:val="24"/>
          <w:szCs w:val="24"/>
        </w:rPr>
        <w:t>химия</w:t>
      </w:r>
      <w:r w:rsidRPr="009762B9">
        <w:rPr>
          <w:rFonts w:ascii="Times New Roman" w:eastAsia="Times New Roman" w:hAnsi="Times New Roman" w:cs="Times New Roman"/>
          <w:color w:val="212121"/>
          <w:spacing w:val="-9"/>
          <w:sz w:val="24"/>
          <w:szCs w:val="24"/>
        </w:rPr>
        <w:t xml:space="preserve"> </w:t>
      </w:r>
      <w:proofErr w:type="spellStart"/>
      <w:r w:rsidRPr="009762B9">
        <w:rPr>
          <w:rFonts w:ascii="Times New Roman" w:eastAsia="Times New Roman" w:hAnsi="Times New Roman" w:cs="Times New Roman"/>
          <w:color w:val="212121"/>
          <w:sz w:val="24"/>
          <w:szCs w:val="24"/>
        </w:rPr>
        <w:t>Марча</w:t>
      </w:r>
      <w:proofErr w:type="spellEnd"/>
      <w:r w:rsidRPr="009762B9">
        <w:rPr>
          <w:rFonts w:ascii="Times New Roman" w:eastAsia="Times New Roman" w:hAnsi="Times New Roman" w:cs="Times New Roman"/>
          <w:color w:val="212121"/>
          <w:sz w:val="24"/>
          <w:szCs w:val="24"/>
        </w:rPr>
        <w:t>.</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Реакции,</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механизмы,</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строение.</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Углубленный</w:t>
      </w:r>
      <w:r w:rsidRPr="009762B9">
        <w:rPr>
          <w:rFonts w:ascii="Times New Roman" w:eastAsia="Times New Roman" w:hAnsi="Times New Roman" w:cs="Times New Roman"/>
          <w:color w:val="212121"/>
          <w:spacing w:val="-10"/>
          <w:sz w:val="24"/>
          <w:szCs w:val="24"/>
        </w:rPr>
        <w:t xml:space="preserve"> </w:t>
      </w:r>
      <w:r w:rsidRPr="009762B9">
        <w:rPr>
          <w:rFonts w:ascii="Times New Roman" w:eastAsia="Times New Roman" w:hAnsi="Times New Roman" w:cs="Times New Roman"/>
          <w:color w:val="212121"/>
          <w:sz w:val="24"/>
          <w:szCs w:val="24"/>
        </w:rPr>
        <w:t>курс</w:t>
      </w:r>
      <w:r w:rsidRPr="009762B9">
        <w:rPr>
          <w:rFonts w:ascii="Times New Roman" w:eastAsia="Times New Roman" w:hAnsi="Times New Roman" w:cs="Times New Roman"/>
          <w:color w:val="212121"/>
          <w:spacing w:val="-8"/>
          <w:sz w:val="24"/>
          <w:szCs w:val="24"/>
        </w:rPr>
        <w:t xml:space="preserve"> </w:t>
      </w:r>
      <w:r w:rsidRPr="009762B9">
        <w:rPr>
          <w:rFonts w:ascii="Times New Roman" w:eastAsia="Times New Roman" w:hAnsi="Times New Roman" w:cs="Times New Roman"/>
          <w:color w:val="212121"/>
          <w:sz w:val="24"/>
          <w:szCs w:val="24"/>
        </w:rPr>
        <w:t>для университетов и химических вузов: в 4 томах. Перевод с английского под редакцией проф.,</w:t>
      </w:r>
      <w:r w:rsidRPr="009762B9">
        <w:rPr>
          <w:rFonts w:ascii="Times New Roman" w:eastAsia="Times New Roman" w:hAnsi="Times New Roman" w:cs="Times New Roman"/>
          <w:color w:val="212121"/>
          <w:spacing w:val="40"/>
          <w:sz w:val="24"/>
          <w:szCs w:val="24"/>
        </w:rPr>
        <w:t xml:space="preserve"> </w:t>
      </w:r>
      <w:proofErr w:type="spellStart"/>
      <w:r w:rsidRPr="009762B9">
        <w:rPr>
          <w:rFonts w:ascii="Times New Roman" w:eastAsia="Times New Roman" w:hAnsi="Times New Roman" w:cs="Times New Roman"/>
          <w:color w:val="212121"/>
          <w:sz w:val="24"/>
          <w:szCs w:val="24"/>
        </w:rPr>
        <w:t>докт</w:t>
      </w:r>
      <w:proofErr w:type="spellEnd"/>
      <w:r w:rsidRPr="009762B9">
        <w:rPr>
          <w:rFonts w:ascii="Times New Roman" w:eastAsia="Times New Roman" w:hAnsi="Times New Roman" w:cs="Times New Roman"/>
          <w:color w:val="212121"/>
          <w:sz w:val="24"/>
          <w:szCs w:val="24"/>
        </w:rPr>
        <w:t>. хим. наук М.А. Юровской. М.: Лаборатория знаний, 2020. - Т.1, 466 с.; Т. 2, 546 с.; Т.3, 554 с.; Т. 4, 514 с. (электронное)</w:t>
      </w:r>
    </w:p>
    <w:p w14:paraId="362CB40E" w14:textId="77777777" w:rsidR="009762B9" w:rsidRPr="009762B9" w:rsidRDefault="009762B9" w:rsidP="009762B9">
      <w:pPr>
        <w:widowControl w:val="0"/>
        <w:numPr>
          <w:ilvl w:val="0"/>
          <w:numId w:val="4"/>
        </w:numPr>
        <w:tabs>
          <w:tab w:val="left" w:pos="313"/>
        </w:tabs>
        <w:autoSpaceDE w:val="0"/>
        <w:autoSpaceDN w:val="0"/>
        <w:spacing w:after="0" w:line="240" w:lineRule="auto"/>
        <w:ind w:left="0" w:firstLine="709"/>
        <w:jc w:val="both"/>
        <w:rPr>
          <w:rFonts w:ascii="Times New Roman" w:eastAsia="Times New Roman" w:hAnsi="Times New Roman" w:cs="Times New Roman"/>
          <w:sz w:val="24"/>
          <w:szCs w:val="24"/>
        </w:rPr>
      </w:pPr>
      <w:r w:rsidRPr="009762B9">
        <w:rPr>
          <w:rFonts w:ascii="Times New Roman" w:eastAsia="Times New Roman" w:hAnsi="Times New Roman" w:cs="Times New Roman"/>
          <w:sz w:val="24"/>
          <w:szCs w:val="24"/>
        </w:rPr>
        <w:t>Артеменко</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А.И</w:t>
      </w:r>
      <w:r w:rsidRPr="009762B9">
        <w:rPr>
          <w:rFonts w:ascii="Times New Roman" w:eastAsia="Times New Roman" w:hAnsi="Times New Roman" w:cs="Times New Roman"/>
          <w:i/>
          <w:sz w:val="24"/>
          <w:szCs w:val="24"/>
        </w:rPr>
        <w:t>.</w:t>
      </w:r>
      <w:r w:rsidRPr="009762B9">
        <w:rPr>
          <w:rFonts w:ascii="Times New Roman" w:eastAsia="Times New Roman" w:hAnsi="Times New Roman" w:cs="Times New Roman"/>
          <w:i/>
          <w:spacing w:val="-5"/>
          <w:sz w:val="24"/>
          <w:szCs w:val="24"/>
        </w:rPr>
        <w:t xml:space="preserve"> </w:t>
      </w:r>
      <w:r w:rsidRPr="009762B9">
        <w:rPr>
          <w:rFonts w:ascii="Times New Roman" w:eastAsia="Times New Roman" w:hAnsi="Times New Roman" w:cs="Times New Roman"/>
          <w:sz w:val="24"/>
          <w:szCs w:val="24"/>
        </w:rPr>
        <w:t>Органическая</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химия. -</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М.,</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2005,</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9</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pacing w:val="-2"/>
          <w:sz w:val="24"/>
          <w:szCs w:val="24"/>
        </w:rPr>
        <w:t>экз.(библиотека)</w:t>
      </w:r>
    </w:p>
    <w:p w14:paraId="6C044B75" w14:textId="77777777" w:rsidR="009762B9" w:rsidRPr="009762B9" w:rsidRDefault="009762B9" w:rsidP="009762B9">
      <w:pPr>
        <w:widowControl w:val="0"/>
        <w:numPr>
          <w:ilvl w:val="0"/>
          <w:numId w:val="4"/>
        </w:numPr>
        <w:tabs>
          <w:tab w:val="left" w:pos="364"/>
        </w:tabs>
        <w:autoSpaceDE w:val="0"/>
        <w:autoSpaceDN w:val="0"/>
        <w:spacing w:after="0" w:line="240" w:lineRule="auto"/>
        <w:ind w:left="0" w:firstLine="709"/>
        <w:jc w:val="both"/>
        <w:rPr>
          <w:rFonts w:ascii="Times New Roman" w:eastAsia="Times New Roman" w:hAnsi="Times New Roman" w:cs="Times New Roman"/>
          <w:sz w:val="24"/>
          <w:szCs w:val="24"/>
        </w:rPr>
      </w:pPr>
      <w:r w:rsidRPr="009762B9">
        <w:rPr>
          <w:rFonts w:ascii="Times New Roman" w:eastAsia="Times New Roman" w:hAnsi="Times New Roman" w:cs="Times New Roman"/>
          <w:sz w:val="24"/>
          <w:szCs w:val="24"/>
        </w:rPr>
        <w:t>Реутов</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О.А</w:t>
      </w:r>
      <w:r w:rsidRPr="009762B9">
        <w:rPr>
          <w:rFonts w:ascii="Times New Roman" w:eastAsia="Times New Roman" w:hAnsi="Times New Roman" w:cs="Times New Roman"/>
          <w:i/>
          <w:sz w:val="24"/>
          <w:szCs w:val="24"/>
        </w:rPr>
        <w:t>.</w:t>
      </w:r>
      <w:r w:rsidRPr="009762B9">
        <w:rPr>
          <w:rFonts w:ascii="Times New Roman" w:eastAsia="Times New Roman" w:hAnsi="Times New Roman" w:cs="Times New Roman"/>
          <w:i/>
          <w:spacing w:val="-3"/>
          <w:sz w:val="24"/>
          <w:szCs w:val="24"/>
        </w:rPr>
        <w:t xml:space="preserve"> </w:t>
      </w:r>
      <w:r w:rsidRPr="009762B9">
        <w:rPr>
          <w:rFonts w:ascii="Times New Roman" w:eastAsia="Times New Roman" w:hAnsi="Times New Roman" w:cs="Times New Roman"/>
          <w:sz w:val="24"/>
          <w:szCs w:val="24"/>
        </w:rPr>
        <w:t>Органическая</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химия. -</w:t>
      </w:r>
      <w:r w:rsidRPr="009762B9">
        <w:rPr>
          <w:rFonts w:ascii="Times New Roman" w:eastAsia="Times New Roman" w:hAnsi="Times New Roman" w:cs="Times New Roman"/>
          <w:spacing w:val="-3"/>
          <w:sz w:val="24"/>
          <w:szCs w:val="24"/>
        </w:rPr>
        <w:t xml:space="preserve"> </w:t>
      </w:r>
      <w:r w:rsidRPr="009762B9">
        <w:rPr>
          <w:rFonts w:ascii="Times New Roman" w:eastAsia="Times New Roman" w:hAnsi="Times New Roman" w:cs="Times New Roman"/>
          <w:sz w:val="24"/>
          <w:szCs w:val="24"/>
        </w:rPr>
        <w:t>М.,</w:t>
      </w:r>
      <w:r w:rsidRPr="009762B9">
        <w:rPr>
          <w:rFonts w:ascii="Times New Roman" w:eastAsia="Times New Roman" w:hAnsi="Times New Roman" w:cs="Times New Roman"/>
          <w:spacing w:val="-4"/>
          <w:sz w:val="24"/>
          <w:szCs w:val="24"/>
        </w:rPr>
        <w:t xml:space="preserve"> </w:t>
      </w:r>
      <w:r w:rsidRPr="009762B9">
        <w:rPr>
          <w:rFonts w:ascii="Times New Roman" w:eastAsia="Times New Roman" w:hAnsi="Times New Roman" w:cs="Times New Roman"/>
          <w:sz w:val="24"/>
          <w:szCs w:val="24"/>
        </w:rPr>
        <w:t>2005,</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10</w:t>
      </w:r>
      <w:r w:rsidRPr="009762B9">
        <w:rPr>
          <w:rFonts w:ascii="Times New Roman" w:eastAsia="Times New Roman" w:hAnsi="Times New Roman" w:cs="Times New Roman"/>
          <w:spacing w:val="-4"/>
          <w:sz w:val="24"/>
          <w:szCs w:val="24"/>
        </w:rPr>
        <w:t xml:space="preserve"> </w:t>
      </w:r>
      <w:proofErr w:type="spellStart"/>
      <w:r w:rsidRPr="009762B9">
        <w:rPr>
          <w:rFonts w:ascii="Times New Roman" w:eastAsia="Times New Roman" w:hAnsi="Times New Roman" w:cs="Times New Roman"/>
          <w:sz w:val="24"/>
          <w:szCs w:val="24"/>
        </w:rPr>
        <w:t>экз</w:t>
      </w:r>
      <w:proofErr w:type="spellEnd"/>
      <w:r w:rsidRPr="009762B9">
        <w:rPr>
          <w:rFonts w:ascii="Times New Roman" w:eastAsia="Times New Roman" w:hAnsi="Times New Roman" w:cs="Times New Roman"/>
          <w:sz w:val="24"/>
          <w:szCs w:val="24"/>
        </w:rPr>
        <w:t>;</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М.,</w:t>
      </w:r>
      <w:r w:rsidRPr="009762B9">
        <w:rPr>
          <w:rFonts w:ascii="Times New Roman" w:eastAsia="Times New Roman" w:hAnsi="Times New Roman" w:cs="Times New Roman"/>
          <w:spacing w:val="-4"/>
          <w:sz w:val="24"/>
          <w:szCs w:val="24"/>
        </w:rPr>
        <w:t xml:space="preserve"> </w:t>
      </w:r>
      <w:r w:rsidRPr="009762B9">
        <w:rPr>
          <w:rFonts w:ascii="Times New Roman" w:eastAsia="Times New Roman" w:hAnsi="Times New Roman" w:cs="Times New Roman"/>
          <w:sz w:val="24"/>
          <w:szCs w:val="24"/>
        </w:rPr>
        <w:t>2011,</w:t>
      </w:r>
      <w:r w:rsidRPr="009762B9">
        <w:rPr>
          <w:rFonts w:ascii="Times New Roman" w:eastAsia="Times New Roman" w:hAnsi="Times New Roman" w:cs="Times New Roman"/>
          <w:spacing w:val="-4"/>
          <w:sz w:val="24"/>
          <w:szCs w:val="24"/>
        </w:rPr>
        <w:t xml:space="preserve"> </w:t>
      </w:r>
      <w:r w:rsidRPr="009762B9">
        <w:rPr>
          <w:rFonts w:ascii="Times New Roman" w:eastAsia="Times New Roman" w:hAnsi="Times New Roman" w:cs="Times New Roman"/>
          <w:sz w:val="24"/>
          <w:szCs w:val="24"/>
        </w:rPr>
        <w:t>1</w:t>
      </w:r>
      <w:r w:rsidRPr="009762B9">
        <w:rPr>
          <w:rFonts w:ascii="Times New Roman" w:eastAsia="Times New Roman" w:hAnsi="Times New Roman" w:cs="Times New Roman"/>
          <w:spacing w:val="-5"/>
          <w:sz w:val="24"/>
          <w:szCs w:val="24"/>
        </w:rPr>
        <w:t xml:space="preserve"> </w:t>
      </w:r>
      <w:proofErr w:type="spellStart"/>
      <w:r w:rsidRPr="009762B9">
        <w:rPr>
          <w:rFonts w:ascii="Times New Roman" w:eastAsia="Times New Roman" w:hAnsi="Times New Roman" w:cs="Times New Roman"/>
          <w:sz w:val="24"/>
          <w:szCs w:val="24"/>
        </w:rPr>
        <w:t>экз</w:t>
      </w:r>
      <w:proofErr w:type="spellEnd"/>
      <w:r w:rsidRPr="009762B9">
        <w:rPr>
          <w:rFonts w:ascii="Times New Roman" w:eastAsia="Times New Roman" w:hAnsi="Times New Roman" w:cs="Times New Roman"/>
          <w:spacing w:val="-1"/>
          <w:sz w:val="24"/>
          <w:szCs w:val="24"/>
        </w:rPr>
        <w:t xml:space="preserve"> </w:t>
      </w:r>
      <w:r w:rsidRPr="009762B9">
        <w:rPr>
          <w:rFonts w:ascii="Times New Roman" w:eastAsia="Times New Roman" w:hAnsi="Times New Roman" w:cs="Times New Roman"/>
          <w:spacing w:val="-2"/>
          <w:sz w:val="24"/>
          <w:szCs w:val="24"/>
        </w:rPr>
        <w:t>(библиотека)</w:t>
      </w:r>
    </w:p>
    <w:p w14:paraId="7BCFC78E" w14:textId="77777777" w:rsidR="009762B9" w:rsidRPr="009762B9" w:rsidRDefault="009762B9" w:rsidP="009762B9">
      <w:pPr>
        <w:widowControl w:val="0"/>
        <w:numPr>
          <w:ilvl w:val="0"/>
          <w:numId w:val="4"/>
        </w:numPr>
        <w:tabs>
          <w:tab w:val="left" w:pos="313"/>
        </w:tabs>
        <w:autoSpaceDE w:val="0"/>
        <w:autoSpaceDN w:val="0"/>
        <w:spacing w:after="0" w:line="240" w:lineRule="auto"/>
        <w:ind w:left="0" w:firstLine="709"/>
        <w:jc w:val="both"/>
        <w:rPr>
          <w:rFonts w:ascii="Times New Roman" w:eastAsia="Times New Roman" w:hAnsi="Times New Roman" w:cs="Times New Roman"/>
          <w:sz w:val="24"/>
          <w:szCs w:val="24"/>
        </w:rPr>
      </w:pPr>
      <w:proofErr w:type="spellStart"/>
      <w:r w:rsidRPr="009762B9">
        <w:rPr>
          <w:rFonts w:ascii="Times New Roman" w:eastAsia="Times New Roman" w:hAnsi="Times New Roman" w:cs="Times New Roman"/>
          <w:sz w:val="24"/>
          <w:szCs w:val="24"/>
        </w:rPr>
        <w:t>Грандберг</w:t>
      </w:r>
      <w:proofErr w:type="spellEnd"/>
      <w:r w:rsidRPr="009762B9">
        <w:rPr>
          <w:rFonts w:ascii="Times New Roman" w:eastAsia="Times New Roman" w:hAnsi="Times New Roman" w:cs="Times New Roman"/>
          <w:spacing w:val="-7"/>
          <w:sz w:val="24"/>
          <w:szCs w:val="24"/>
        </w:rPr>
        <w:t xml:space="preserve"> </w:t>
      </w:r>
      <w:r w:rsidRPr="009762B9">
        <w:rPr>
          <w:rFonts w:ascii="Times New Roman" w:eastAsia="Times New Roman" w:hAnsi="Times New Roman" w:cs="Times New Roman"/>
          <w:sz w:val="24"/>
          <w:szCs w:val="24"/>
        </w:rPr>
        <w:t>И.И.</w:t>
      </w:r>
      <w:r w:rsidRPr="009762B9">
        <w:rPr>
          <w:rFonts w:ascii="Times New Roman" w:eastAsia="Times New Roman" w:hAnsi="Times New Roman" w:cs="Times New Roman"/>
          <w:spacing w:val="-4"/>
          <w:sz w:val="24"/>
          <w:szCs w:val="24"/>
        </w:rPr>
        <w:t xml:space="preserve"> </w:t>
      </w:r>
      <w:r w:rsidRPr="009762B9">
        <w:rPr>
          <w:rFonts w:ascii="Times New Roman" w:eastAsia="Times New Roman" w:hAnsi="Times New Roman" w:cs="Times New Roman"/>
          <w:sz w:val="24"/>
          <w:szCs w:val="24"/>
        </w:rPr>
        <w:t>Органическая</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химия. -</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М.,</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2002,</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2</w:t>
      </w:r>
      <w:r w:rsidRPr="009762B9">
        <w:rPr>
          <w:rFonts w:ascii="Times New Roman" w:eastAsia="Times New Roman" w:hAnsi="Times New Roman" w:cs="Times New Roman"/>
          <w:spacing w:val="-6"/>
          <w:sz w:val="24"/>
          <w:szCs w:val="24"/>
        </w:rPr>
        <w:t xml:space="preserve"> </w:t>
      </w:r>
      <w:proofErr w:type="spellStart"/>
      <w:r w:rsidRPr="009762B9">
        <w:rPr>
          <w:rFonts w:ascii="Times New Roman" w:eastAsia="Times New Roman" w:hAnsi="Times New Roman" w:cs="Times New Roman"/>
          <w:sz w:val="24"/>
          <w:szCs w:val="24"/>
        </w:rPr>
        <w:t>экз</w:t>
      </w:r>
      <w:proofErr w:type="spellEnd"/>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pacing w:val="-2"/>
          <w:sz w:val="24"/>
          <w:szCs w:val="24"/>
        </w:rPr>
        <w:t>(библиотека)</w:t>
      </w:r>
    </w:p>
    <w:p w14:paraId="6D277CC2" w14:textId="77777777" w:rsidR="009762B9" w:rsidRPr="009762B9" w:rsidRDefault="009762B9" w:rsidP="009762B9">
      <w:pPr>
        <w:widowControl w:val="0"/>
        <w:numPr>
          <w:ilvl w:val="0"/>
          <w:numId w:val="4"/>
        </w:numPr>
        <w:tabs>
          <w:tab w:val="left" w:pos="313"/>
        </w:tabs>
        <w:autoSpaceDE w:val="0"/>
        <w:autoSpaceDN w:val="0"/>
        <w:spacing w:after="0" w:line="240" w:lineRule="auto"/>
        <w:ind w:left="0" w:firstLine="709"/>
        <w:jc w:val="both"/>
        <w:rPr>
          <w:rFonts w:ascii="Times New Roman" w:eastAsia="Times New Roman" w:hAnsi="Times New Roman" w:cs="Times New Roman"/>
          <w:sz w:val="24"/>
          <w:szCs w:val="24"/>
        </w:rPr>
      </w:pPr>
      <w:proofErr w:type="spellStart"/>
      <w:r w:rsidRPr="009762B9">
        <w:rPr>
          <w:rFonts w:ascii="Times New Roman" w:eastAsia="Times New Roman" w:hAnsi="Times New Roman" w:cs="Times New Roman"/>
          <w:sz w:val="24"/>
          <w:szCs w:val="24"/>
        </w:rPr>
        <w:t>Шабаров</w:t>
      </w:r>
      <w:proofErr w:type="spellEnd"/>
      <w:r w:rsidRPr="009762B9">
        <w:rPr>
          <w:rFonts w:ascii="Times New Roman" w:eastAsia="Times New Roman" w:hAnsi="Times New Roman" w:cs="Times New Roman"/>
          <w:sz w:val="24"/>
          <w:szCs w:val="24"/>
        </w:rPr>
        <w:t>,</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Ю.С.</w:t>
      </w:r>
      <w:r w:rsidRPr="009762B9">
        <w:rPr>
          <w:rFonts w:ascii="Times New Roman" w:eastAsia="Times New Roman" w:hAnsi="Times New Roman" w:cs="Times New Roman"/>
          <w:spacing w:val="-4"/>
          <w:sz w:val="24"/>
          <w:szCs w:val="24"/>
        </w:rPr>
        <w:t xml:space="preserve"> </w:t>
      </w:r>
      <w:r w:rsidRPr="009762B9">
        <w:rPr>
          <w:rFonts w:ascii="Times New Roman" w:eastAsia="Times New Roman" w:hAnsi="Times New Roman" w:cs="Times New Roman"/>
          <w:sz w:val="24"/>
          <w:szCs w:val="24"/>
        </w:rPr>
        <w:t>Органическая</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химия. -</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М.,</w:t>
      </w:r>
      <w:r w:rsidRPr="009762B9">
        <w:rPr>
          <w:rFonts w:ascii="Times New Roman" w:eastAsia="Times New Roman" w:hAnsi="Times New Roman" w:cs="Times New Roman"/>
          <w:spacing w:val="-5"/>
          <w:sz w:val="24"/>
          <w:szCs w:val="24"/>
        </w:rPr>
        <w:t xml:space="preserve"> </w:t>
      </w:r>
      <w:r w:rsidRPr="009762B9">
        <w:rPr>
          <w:rFonts w:ascii="Times New Roman" w:eastAsia="Times New Roman" w:hAnsi="Times New Roman" w:cs="Times New Roman"/>
          <w:sz w:val="24"/>
          <w:szCs w:val="24"/>
        </w:rPr>
        <w:t>2000,</w:t>
      </w:r>
      <w:r w:rsidRPr="009762B9">
        <w:rPr>
          <w:rFonts w:ascii="Times New Roman" w:eastAsia="Times New Roman" w:hAnsi="Times New Roman" w:cs="Times New Roman"/>
          <w:spacing w:val="-6"/>
          <w:sz w:val="24"/>
          <w:szCs w:val="24"/>
        </w:rPr>
        <w:t xml:space="preserve"> </w:t>
      </w:r>
      <w:r w:rsidRPr="009762B9">
        <w:rPr>
          <w:rFonts w:ascii="Times New Roman" w:eastAsia="Times New Roman" w:hAnsi="Times New Roman" w:cs="Times New Roman"/>
          <w:sz w:val="24"/>
          <w:szCs w:val="24"/>
        </w:rPr>
        <w:t>30</w:t>
      </w:r>
      <w:r w:rsidRPr="009762B9">
        <w:rPr>
          <w:rFonts w:ascii="Times New Roman" w:eastAsia="Times New Roman" w:hAnsi="Times New Roman" w:cs="Times New Roman"/>
          <w:spacing w:val="-4"/>
          <w:sz w:val="24"/>
          <w:szCs w:val="24"/>
        </w:rPr>
        <w:t xml:space="preserve"> </w:t>
      </w:r>
      <w:proofErr w:type="spellStart"/>
      <w:r w:rsidRPr="009762B9">
        <w:rPr>
          <w:rFonts w:ascii="Times New Roman" w:eastAsia="Times New Roman" w:hAnsi="Times New Roman" w:cs="Times New Roman"/>
          <w:sz w:val="24"/>
          <w:szCs w:val="24"/>
        </w:rPr>
        <w:t>экз</w:t>
      </w:r>
      <w:proofErr w:type="spellEnd"/>
      <w:r w:rsidRPr="009762B9">
        <w:rPr>
          <w:rFonts w:ascii="Times New Roman" w:eastAsia="Times New Roman" w:hAnsi="Times New Roman" w:cs="Times New Roman"/>
          <w:spacing w:val="-4"/>
          <w:sz w:val="24"/>
          <w:szCs w:val="24"/>
        </w:rPr>
        <w:t xml:space="preserve"> </w:t>
      </w:r>
      <w:r w:rsidRPr="009762B9">
        <w:rPr>
          <w:rFonts w:ascii="Times New Roman" w:eastAsia="Times New Roman" w:hAnsi="Times New Roman" w:cs="Times New Roman"/>
          <w:spacing w:val="-2"/>
          <w:sz w:val="24"/>
          <w:szCs w:val="24"/>
        </w:rPr>
        <w:t>(библиотека)</w:t>
      </w:r>
    </w:p>
    <w:p w14:paraId="1EEA0727" w14:textId="77777777" w:rsidR="009762B9" w:rsidRPr="009762B9" w:rsidRDefault="009762B9" w:rsidP="009762B9">
      <w:pPr>
        <w:spacing w:after="0" w:line="240" w:lineRule="auto"/>
        <w:ind w:firstLine="709"/>
        <w:jc w:val="both"/>
        <w:rPr>
          <w:rFonts w:ascii="Times New Roman" w:eastAsia="Times New Roman" w:hAnsi="Times New Roman" w:cs="Times New Roman"/>
          <w:i/>
          <w:sz w:val="24"/>
          <w:szCs w:val="24"/>
        </w:rPr>
      </w:pPr>
      <w:r w:rsidRPr="009762B9">
        <w:rPr>
          <w:rFonts w:ascii="Times New Roman" w:eastAsia="Times New Roman" w:hAnsi="Times New Roman" w:cs="Times New Roman"/>
          <w:i/>
          <w:spacing w:val="-2"/>
          <w:sz w:val="24"/>
          <w:szCs w:val="24"/>
        </w:rPr>
        <w:t>Интернет-ресурсы:</w:t>
      </w:r>
    </w:p>
    <w:p w14:paraId="13213392" w14:textId="77777777" w:rsidR="009762B9" w:rsidRPr="009762B9" w:rsidRDefault="00000000" w:rsidP="009762B9">
      <w:pPr>
        <w:spacing w:after="0" w:line="240" w:lineRule="auto"/>
        <w:ind w:firstLine="709"/>
        <w:jc w:val="both"/>
        <w:rPr>
          <w:rFonts w:ascii="Times New Roman" w:eastAsia="Times New Roman" w:hAnsi="Times New Roman" w:cs="Times New Roman"/>
          <w:sz w:val="24"/>
          <w:szCs w:val="24"/>
        </w:rPr>
      </w:pPr>
      <w:hyperlink r:id="rId20">
        <w:r w:rsidR="009762B9" w:rsidRPr="009762B9">
          <w:rPr>
            <w:rFonts w:ascii="Times New Roman" w:eastAsia="Times New Roman" w:hAnsi="Times New Roman" w:cs="Times New Roman"/>
            <w:spacing w:val="-2"/>
            <w:sz w:val="24"/>
            <w:szCs w:val="24"/>
          </w:rPr>
          <w:t>http://elar.urfu.ru/handle/10995/30882</w:t>
        </w:r>
      </w:hyperlink>
      <w:r w:rsidR="009762B9" w:rsidRPr="009762B9">
        <w:rPr>
          <w:rFonts w:ascii="Times New Roman" w:eastAsia="Times New Roman" w:hAnsi="Times New Roman" w:cs="Times New Roman"/>
          <w:spacing w:val="-2"/>
          <w:sz w:val="24"/>
          <w:szCs w:val="24"/>
        </w:rPr>
        <w:t xml:space="preserve"> </w:t>
      </w:r>
      <w:hyperlink r:id="rId21">
        <w:r w:rsidR="009762B9" w:rsidRPr="009762B9">
          <w:rPr>
            <w:rFonts w:ascii="Times New Roman" w:eastAsia="Times New Roman" w:hAnsi="Times New Roman" w:cs="Times New Roman"/>
            <w:spacing w:val="-2"/>
            <w:sz w:val="24"/>
            <w:szCs w:val="24"/>
          </w:rPr>
          <w:t>https://vk.com/doc258522208_556421070?hash=e79f6451fab02ab396&amp;dl=0b430371d21849be06</w:t>
        </w:r>
      </w:hyperlink>
      <w:r w:rsidR="009762B9" w:rsidRPr="009762B9">
        <w:rPr>
          <w:rFonts w:ascii="Times New Roman" w:eastAsia="Times New Roman" w:hAnsi="Times New Roman" w:cs="Times New Roman"/>
          <w:spacing w:val="-2"/>
          <w:sz w:val="24"/>
          <w:szCs w:val="24"/>
        </w:rPr>
        <w:t xml:space="preserve"> </w:t>
      </w:r>
      <w:hyperlink r:id="rId22">
        <w:r w:rsidR="009762B9" w:rsidRPr="009762B9">
          <w:rPr>
            <w:rFonts w:ascii="Times New Roman" w:eastAsia="Times New Roman" w:hAnsi="Times New Roman" w:cs="Times New Roman"/>
            <w:spacing w:val="-2"/>
            <w:sz w:val="24"/>
            <w:szCs w:val="24"/>
          </w:rPr>
          <w:t>https://vk.com/doc258522208_556421075?hash=075a53dbee5612d1d4&amp;dl=591689333e0ee27832</w:t>
        </w:r>
      </w:hyperlink>
      <w:r w:rsidR="009762B9" w:rsidRPr="009762B9">
        <w:rPr>
          <w:rFonts w:ascii="Times New Roman" w:eastAsia="Times New Roman" w:hAnsi="Times New Roman" w:cs="Times New Roman"/>
          <w:spacing w:val="-2"/>
          <w:sz w:val="24"/>
          <w:szCs w:val="24"/>
        </w:rPr>
        <w:t xml:space="preserve"> </w:t>
      </w:r>
      <w:hyperlink r:id="rId23">
        <w:r w:rsidR="009762B9" w:rsidRPr="009762B9">
          <w:rPr>
            <w:rFonts w:ascii="Times New Roman" w:eastAsia="Times New Roman" w:hAnsi="Times New Roman" w:cs="Times New Roman"/>
            <w:spacing w:val="-2"/>
            <w:sz w:val="24"/>
            <w:szCs w:val="24"/>
          </w:rPr>
          <w:t>https://vk.com/doc258522208_556421080?hash=975c5384bdfc99e5be&amp;dl=6ee90789e6810ffd09</w:t>
        </w:r>
      </w:hyperlink>
      <w:r w:rsidR="009762B9" w:rsidRPr="009762B9">
        <w:rPr>
          <w:rFonts w:ascii="Times New Roman" w:eastAsia="Times New Roman" w:hAnsi="Times New Roman" w:cs="Times New Roman"/>
          <w:spacing w:val="-2"/>
          <w:sz w:val="24"/>
          <w:szCs w:val="24"/>
        </w:rPr>
        <w:t xml:space="preserve"> </w:t>
      </w:r>
      <w:hyperlink r:id="rId24">
        <w:r w:rsidR="009762B9" w:rsidRPr="009762B9">
          <w:rPr>
            <w:rFonts w:ascii="Times New Roman" w:eastAsia="Times New Roman" w:hAnsi="Times New Roman" w:cs="Times New Roman"/>
            <w:spacing w:val="-2"/>
            <w:sz w:val="24"/>
            <w:szCs w:val="24"/>
          </w:rPr>
          <w:t>https://vk.com/doc258522208_556421086?hash=654fba7d66ef9b469e&amp;dl=7d3174df677a52500c</w:t>
        </w:r>
      </w:hyperlink>
      <w:r w:rsidR="009762B9" w:rsidRPr="009762B9">
        <w:rPr>
          <w:rFonts w:ascii="Times New Roman" w:eastAsia="Times New Roman" w:hAnsi="Times New Roman" w:cs="Times New Roman"/>
          <w:spacing w:val="-2"/>
          <w:sz w:val="24"/>
          <w:szCs w:val="24"/>
        </w:rPr>
        <w:t xml:space="preserve"> </w:t>
      </w:r>
      <w:hyperlink r:id="rId25">
        <w:r w:rsidR="009762B9" w:rsidRPr="009762B9">
          <w:rPr>
            <w:rFonts w:ascii="Times New Roman" w:eastAsia="Times New Roman" w:hAnsi="Times New Roman" w:cs="Times New Roman"/>
            <w:spacing w:val="-2"/>
            <w:sz w:val="24"/>
            <w:szCs w:val="24"/>
          </w:rPr>
          <w:t>https://drive.google.com/file/d/0BztrnwGUsJBRaWNSLWlVcUZMbFk/view</w:t>
        </w:r>
      </w:hyperlink>
      <w:r w:rsidR="009762B9" w:rsidRPr="009762B9">
        <w:rPr>
          <w:rFonts w:ascii="Times New Roman" w:eastAsia="Times New Roman" w:hAnsi="Times New Roman" w:cs="Times New Roman"/>
          <w:spacing w:val="-2"/>
          <w:sz w:val="24"/>
          <w:szCs w:val="24"/>
        </w:rPr>
        <w:t xml:space="preserve"> </w:t>
      </w:r>
      <w:hyperlink r:id="rId26">
        <w:r w:rsidR="009762B9" w:rsidRPr="009762B9">
          <w:rPr>
            <w:rFonts w:ascii="Times New Roman" w:eastAsia="Times New Roman" w:hAnsi="Times New Roman" w:cs="Times New Roman"/>
            <w:spacing w:val="-2"/>
            <w:sz w:val="24"/>
            <w:szCs w:val="24"/>
          </w:rPr>
          <w:t>http://elar.urfu.ru/handle/10995/30882</w:t>
        </w:r>
      </w:hyperlink>
    </w:p>
    <w:p w14:paraId="6E222510" w14:textId="7BC417B1" w:rsidR="009762B9" w:rsidRPr="00391A27" w:rsidRDefault="00000000" w:rsidP="009762B9">
      <w:pPr>
        <w:spacing w:after="0" w:line="240" w:lineRule="auto"/>
        <w:ind w:firstLine="709"/>
        <w:jc w:val="both"/>
        <w:rPr>
          <w:rFonts w:ascii="Times New Roman" w:hAnsi="Times New Roman" w:cs="Times New Roman"/>
          <w:b/>
          <w:bCs/>
          <w:sz w:val="24"/>
          <w:szCs w:val="24"/>
        </w:rPr>
      </w:pPr>
      <w:hyperlink r:id="rId27">
        <w:r w:rsidR="009762B9" w:rsidRPr="009762B9">
          <w:rPr>
            <w:rFonts w:ascii="Times New Roman" w:eastAsia="Times New Roman" w:hAnsi="Times New Roman" w:cs="Times New Roman"/>
            <w:spacing w:val="-2"/>
            <w:sz w:val="24"/>
            <w:szCs w:val="24"/>
          </w:rPr>
          <w:t>https://drive.google.com/file/d/0BztrnwGUsJBRaWNSLWlVcUZMbFk/view</w:t>
        </w:r>
      </w:hyperlink>
    </w:p>
    <w:sectPr w:rsidR="009762B9" w:rsidRPr="00391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Times New Roman"/>
    <w:panose1 w:val="00000000000000000000"/>
    <w:charset w:val="81"/>
    <w:family w:val="auto"/>
    <w:notTrueType/>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A0CA7"/>
    <w:multiLevelType w:val="hybridMultilevel"/>
    <w:tmpl w:val="381E2EC4"/>
    <w:lvl w:ilvl="0" w:tplc="75500408">
      <w:start w:val="1"/>
      <w:numFmt w:val="decimal"/>
      <w:lvlText w:val="%1."/>
      <w:lvlJc w:val="left"/>
      <w:pPr>
        <w:ind w:left="143" w:hanging="252"/>
      </w:pPr>
      <w:rPr>
        <w:rFonts w:hint="default"/>
        <w:spacing w:val="0"/>
        <w:w w:val="100"/>
        <w:lang w:val="ru-RU" w:eastAsia="en-US" w:bidi="ar-SA"/>
      </w:rPr>
    </w:lvl>
    <w:lvl w:ilvl="1" w:tplc="FADEE390">
      <w:start w:val="1"/>
      <w:numFmt w:val="decimal"/>
      <w:lvlText w:val="%2."/>
      <w:lvlJc w:val="left"/>
      <w:pPr>
        <w:ind w:left="2620" w:hanging="240"/>
        <w:jc w:val="right"/>
      </w:pPr>
      <w:rPr>
        <w:rFonts w:ascii="Times New Roman" w:eastAsia="Times New Roman" w:hAnsi="Times New Roman" w:cs="Times New Roman" w:hint="default"/>
        <w:b w:val="0"/>
        <w:bCs w:val="0"/>
        <w:i/>
        <w:iCs/>
        <w:spacing w:val="0"/>
        <w:w w:val="100"/>
        <w:sz w:val="24"/>
        <w:szCs w:val="24"/>
        <w:lang w:val="ru-RU" w:eastAsia="en-US" w:bidi="ar-SA"/>
      </w:rPr>
    </w:lvl>
    <w:lvl w:ilvl="2" w:tplc="B1E2BC0E">
      <w:numFmt w:val="bullet"/>
      <w:lvlText w:val="•"/>
      <w:lvlJc w:val="left"/>
      <w:pPr>
        <w:ind w:left="3415" w:hanging="240"/>
      </w:pPr>
      <w:rPr>
        <w:rFonts w:hint="default"/>
        <w:lang w:val="ru-RU" w:eastAsia="en-US" w:bidi="ar-SA"/>
      </w:rPr>
    </w:lvl>
    <w:lvl w:ilvl="3" w:tplc="05E20110">
      <w:numFmt w:val="bullet"/>
      <w:lvlText w:val="•"/>
      <w:lvlJc w:val="left"/>
      <w:pPr>
        <w:ind w:left="4211" w:hanging="240"/>
      </w:pPr>
      <w:rPr>
        <w:rFonts w:hint="default"/>
        <w:lang w:val="ru-RU" w:eastAsia="en-US" w:bidi="ar-SA"/>
      </w:rPr>
    </w:lvl>
    <w:lvl w:ilvl="4" w:tplc="1AE88ED0">
      <w:numFmt w:val="bullet"/>
      <w:lvlText w:val="•"/>
      <w:lvlJc w:val="left"/>
      <w:pPr>
        <w:ind w:left="5007" w:hanging="240"/>
      </w:pPr>
      <w:rPr>
        <w:rFonts w:hint="default"/>
        <w:lang w:val="ru-RU" w:eastAsia="en-US" w:bidi="ar-SA"/>
      </w:rPr>
    </w:lvl>
    <w:lvl w:ilvl="5" w:tplc="575E190A">
      <w:numFmt w:val="bullet"/>
      <w:lvlText w:val="•"/>
      <w:lvlJc w:val="left"/>
      <w:pPr>
        <w:ind w:left="5802" w:hanging="240"/>
      </w:pPr>
      <w:rPr>
        <w:rFonts w:hint="default"/>
        <w:lang w:val="ru-RU" w:eastAsia="en-US" w:bidi="ar-SA"/>
      </w:rPr>
    </w:lvl>
    <w:lvl w:ilvl="6" w:tplc="DA92B1BA">
      <w:numFmt w:val="bullet"/>
      <w:lvlText w:val="•"/>
      <w:lvlJc w:val="left"/>
      <w:pPr>
        <w:ind w:left="6598" w:hanging="240"/>
      </w:pPr>
      <w:rPr>
        <w:rFonts w:hint="default"/>
        <w:lang w:val="ru-RU" w:eastAsia="en-US" w:bidi="ar-SA"/>
      </w:rPr>
    </w:lvl>
    <w:lvl w:ilvl="7" w:tplc="E298876E">
      <w:numFmt w:val="bullet"/>
      <w:lvlText w:val="•"/>
      <w:lvlJc w:val="left"/>
      <w:pPr>
        <w:ind w:left="7394" w:hanging="240"/>
      </w:pPr>
      <w:rPr>
        <w:rFonts w:hint="default"/>
        <w:lang w:val="ru-RU" w:eastAsia="en-US" w:bidi="ar-SA"/>
      </w:rPr>
    </w:lvl>
    <w:lvl w:ilvl="8" w:tplc="14CAF7A6">
      <w:numFmt w:val="bullet"/>
      <w:lvlText w:val="•"/>
      <w:lvlJc w:val="left"/>
      <w:pPr>
        <w:ind w:left="8189" w:hanging="240"/>
      </w:pPr>
      <w:rPr>
        <w:rFonts w:hint="default"/>
        <w:lang w:val="ru-RU" w:eastAsia="en-US" w:bidi="ar-SA"/>
      </w:rPr>
    </w:lvl>
  </w:abstractNum>
  <w:abstractNum w:abstractNumId="1" w15:restartNumberingAfterBreak="0">
    <w:nsid w:val="229975F0"/>
    <w:multiLevelType w:val="hybridMultilevel"/>
    <w:tmpl w:val="B57E1E0E"/>
    <w:lvl w:ilvl="0" w:tplc="5A84034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5C14CB34">
      <w:numFmt w:val="bullet"/>
      <w:lvlText w:val="•"/>
      <w:lvlJc w:val="left"/>
      <w:pPr>
        <w:ind w:left="1089" w:hanging="188"/>
      </w:pPr>
      <w:rPr>
        <w:rFonts w:hint="default"/>
        <w:lang w:val="ru-RU" w:eastAsia="en-US" w:bidi="ar-SA"/>
      </w:rPr>
    </w:lvl>
    <w:lvl w:ilvl="2" w:tplc="19A2B36C">
      <w:numFmt w:val="bullet"/>
      <w:lvlText w:val="•"/>
      <w:lvlJc w:val="left"/>
      <w:pPr>
        <w:ind w:left="2039" w:hanging="188"/>
      </w:pPr>
      <w:rPr>
        <w:rFonts w:hint="default"/>
        <w:lang w:val="ru-RU" w:eastAsia="en-US" w:bidi="ar-SA"/>
      </w:rPr>
    </w:lvl>
    <w:lvl w:ilvl="3" w:tplc="CA76A386">
      <w:numFmt w:val="bullet"/>
      <w:lvlText w:val="•"/>
      <w:lvlJc w:val="left"/>
      <w:pPr>
        <w:ind w:left="2989" w:hanging="188"/>
      </w:pPr>
      <w:rPr>
        <w:rFonts w:hint="default"/>
        <w:lang w:val="ru-RU" w:eastAsia="en-US" w:bidi="ar-SA"/>
      </w:rPr>
    </w:lvl>
    <w:lvl w:ilvl="4" w:tplc="BA7CB134">
      <w:numFmt w:val="bullet"/>
      <w:lvlText w:val="•"/>
      <w:lvlJc w:val="left"/>
      <w:pPr>
        <w:ind w:left="3939" w:hanging="188"/>
      </w:pPr>
      <w:rPr>
        <w:rFonts w:hint="default"/>
        <w:lang w:val="ru-RU" w:eastAsia="en-US" w:bidi="ar-SA"/>
      </w:rPr>
    </w:lvl>
    <w:lvl w:ilvl="5" w:tplc="A9E40DCE">
      <w:numFmt w:val="bullet"/>
      <w:lvlText w:val="•"/>
      <w:lvlJc w:val="left"/>
      <w:pPr>
        <w:ind w:left="4889" w:hanging="188"/>
      </w:pPr>
      <w:rPr>
        <w:rFonts w:hint="default"/>
        <w:lang w:val="ru-RU" w:eastAsia="en-US" w:bidi="ar-SA"/>
      </w:rPr>
    </w:lvl>
    <w:lvl w:ilvl="6" w:tplc="FCF61450">
      <w:numFmt w:val="bullet"/>
      <w:lvlText w:val="•"/>
      <w:lvlJc w:val="left"/>
      <w:pPr>
        <w:ind w:left="5839" w:hanging="188"/>
      </w:pPr>
      <w:rPr>
        <w:rFonts w:hint="default"/>
        <w:lang w:val="ru-RU" w:eastAsia="en-US" w:bidi="ar-SA"/>
      </w:rPr>
    </w:lvl>
    <w:lvl w:ilvl="7" w:tplc="9B1CEC74">
      <w:numFmt w:val="bullet"/>
      <w:lvlText w:val="•"/>
      <w:lvlJc w:val="left"/>
      <w:pPr>
        <w:ind w:left="6789" w:hanging="188"/>
      </w:pPr>
      <w:rPr>
        <w:rFonts w:hint="default"/>
        <w:lang w:val="ru-RU" w:eastAsia="en-US" w:bidi="ar-SA"/>
      </w:rPr>
    </w:lvl>
    <w:lvl w:ilvl="8" w:tplc="A98C06A2">
      <w:numFmt w:val="bullet"/>
      <w:lvlText w:val="•"/>
      <w:lvlJc w:val="left"/>
      <w:pPr>
        <w:ind w:left="7739" w:hanging="188"/>
      </w:pPr>
      <w:rPr>
        <w:rFonts w:hint="default"/>
        <w:lang w:val="ru-RU" w:eastAsia="en-US" w:bidi="ar-SA"/>
      </w:rPr>
    </w:lvl>
  </w:abstractNum>
  <w:abstractNum w:abstractNumId="2" w15:restartNumberingAfterBreak="0">
    <w:nsid w:val="292E74EB"/>
    <w:multiLevelType w:val="hybridMultilevel"/>
    <w:tmpl w:val="5BC4E96A"/>
    <w:lvl w:ilvl="0" w:tplc="30DA93B8">
      <w:start w:val="5"/>
      <w:numFmt w:val="decimal"/>
      <w:lvlText w:val="%1."/>
      <w:lvlJc w:val="left"/>
      <w:pPr>
        <w:ind w:left="315" w:hanging="203"/>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5D0033D0">
      <w:numFmt w:val="bullet"/>
      <w:lvlText w:val="•"/>
      <w:lvlJc w:val="left"/>
      <w:pPr>
        <w:ind w:left="1123" w:hanging="203"/>
      </w:pPr>
      <w:rPr>
        <w:rFonts w:hint="default"/>
        <w:lang w:val="ru-RU" w:eastAsia="en-US" w:bidi="ar-SA"/>
      </w:rPr>
    </w:lvl>
    <w:lvl w:ilvl="2" w:tplc="213661C2">
      <w:numFmt w:val="bullet"/>
      <w:lvlText w:val="•"/>
      <w:lvlJc w:val="left"/>
      <w:pPr>
        <w:ind w:left="1926" w:hanging="203"/>
      </w:pPr>
      <w:rPr>
        <w:rFonts w:hint="default"/>
        <w:lang w:val="ru-RU" w:eastAsia="en-US" w:bidi="ar-SA"/>
      </w:rPr>
    </w:lvl>
    <w:lvl w:ilvl="3" w:tplc="E2D0F2F8">
      <w:numFmt w:val="bullet"/>
      <w:lvlText w:val="•"/>
      <w:lvlJc w:val="left"/>
      <w:pPr>
        <w:ind w:left="2730" w:hanging="203"/>
      </w:pPr>
      <w:rPr>
        <w:rFonts w:hint="default"/>
        <w:lang w:val="ru-RU" w:eastAsia="en-US" w:bidi="ar-SA"/>
      </w:rPr>
    </w:lvl>
    <w:lvl w:ilvl="4" w:tplc="BF408150">
      <w:numFmt w:val="bullet"/>
      <w:lvlText w:val="•"/>
      <w:lvlJc w:val="left"/>
      <w:pPr>
        <w:ind w:left="3533" w:hanging="203"/>
      </w:pPr>
      <w:rPr>
        <w:rFonts w:hint="default"/>
        <w:lang w:val="ru-RU" w:eastAsia="en-US" w:bidi="ar-SA"/>
      </w:rPr>
    </w:lvl>
    <w:lvl w:ilvl="5" w:tplc="7FB4BB24">
      <w:numFmt w:val="bullet"/>
      <w:lvlText w:val="•"/>
      <w:lvlJc w:val="left"/>
      <w:pPr>
        <w:ind w:left="4337" w:hanging="203"/>
      </w:pPr>
      <w:rPr>
        <w:rFonts w:hint="default"/>
        <w:lang w:val="ru-RU" w:eastAsia="en-US" w:bidi="ar-SA"/>
      </w:rPr>
    </w:lvl>
    <w:lvl w:ilvl="6" w:tplc="04D0074A">
      <w:numFmt w:val="bullet"/>
      <w:lvlText w:val="•"/>
      <w:lvlJc w:val="left"/>
      <w:pPr>
        <w:ind w:left="5140" w:hanging="203"/>
      </w:pPr>
      <w:rPr>
        <w:rFonts w:hint="default"/>
        <w:lang w:val="ru-RU" w:eastAsia="en-US" w:bidi="ar-SA"/>
      </w:rPr>
    </w:lvl>
    <w:lvl w:ilvl="7" w:tplc="0B9EF03C">
      <w:numFmt w:val="bullet"/>
      <w:lvlText w:val="•"/>
      <w:lvlJc w:val="left"/>
      <w:pPr>
        <w:ind w:left="5943" w:hanging="203"/>
      </w:pPr>
      <w:rPr>
        <w:rFonts w:hint="default"/>
        <w:lang w:val="ru-RU" w:eastAsia="en-US" w:bidi="ar-SA"/>
      </w:rPr>
    </w:lvl>
    <w:lvl w:ilvl="8" w:tplc="BD505464">
      <w:numFmt w:val="bullet"/>
      <w:lvlText w:val="•"/>
      <w:lvlJc w:val="left"/>
      <w:pPr>
        <w:ind w:left="6747" w:hanging="203"/>
      </w:pPr>
      <w:rPr>
        <w:rFonts w:hint="default"/>
        <w:lang w:val="ru-RU" w:eastAsia="en-US" w:bidi="ar-SA"/>
      </w:rPr>
    </w:lvl>
  </w:abstractNum>
  <w:abstractNum w:abstractNumId="3" w15:restartNumberingAfterBreak="0">
    <w:nsid w:val="46847EF4"/>
    <w:multiLevelType w:val="hybridMultilevel"/>
    <w:tmpl w:val="4F18E612"/>
    <w:lvl w:ilvl="0" w:tplc="F7F62CF8">
      <w:start w:val="1"/>
      <w:numFmt w:val="decimal"/>
      <w:lvlText w:val="%1."/>
      <w:lvlJc w:val="left"/>
      <w:pPr>
        <w:ind w:left="112" w:hanging="227"/>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C789C50">
      <w:numFmt w:val="bullet"/>
      <w:lvlText w:val="•"/>
      <w:lvlJc w:val="left"/>
      <w:pPr>
        <w:ind w:left="943" w:hanging="227"/>
      </w:pPr>
      <w:rPr>
        <w:rFonts w:hint="default"/>
        <w:lang w:val="ru-RU" w:eastAsia="en-US" w:bidi="ar-SA"/>
      </w:rPr>
    </w:lvl>
    <w:lvl w:ilvl="2" w:tplc="1DC2E9CA">
      <w:numFmt w:val="bullet"/>
      <w:lvlText w:val="•"/>
      <w:lvlJc w:val="left"/>
      <w:pPr>
        <w:ind w:left="1766" w:hanging="227"/>
      </w:pPr>
      <w:rPr>
        <w:rFonts w:hint="default"/>
        <w:lang w:val="ru-RU" w:eastAsia="en-US" w:bidi="ar-SA"/>
      </w:rPr>
    </w:lvl>
    <w:lvl w:ilvl="3" w:tplc="9E94069C">
      <w:numFmt w:val="bullet"/>
      <w:lvlText w:val="•"/>
      <w:lvlJc w:val="left"/>
      <w:pPr>
        <w:ind w:left="2590" w:hanging="227"/>
      </w:pPr>
      <w:rPr>
        <w:rFonts w:hint="default"/>
        <w:lang w:val="ru-RU" w:eastAsia="en-US" w:bidi="ar-SA"/>
      </w:rPr>
    </w:lvl>
    <w:lvl w:ilvl="4" w:tplc="F91C42AE">
      <w:numFmt w:val="bullet"/>
      <w:lvlText w:val="•"/>
      <w:lvlJc w:val="left"/>
      <w:pPr>
        <w:ind w:left="3413" w:hanging="227"/>
      </w:pPr>
      <w:rPr>
        <w:rFonts w:hint="default"/>
        <w:lang w:val="ru-RU" w:eastAsia="en-US" w:bidi="ar-SA"/>
      </w:rPr>
    </w:lvl>
    <w:lvl w:ilvl="5" w:tplc="911A04AA">
      <w:numFmt w:val="bullet"/>
      <w:lvlText w:val="•"/>
      <w:lvlJc w:val="left"/>
      <w:pPr>
        <w:ind w:left="4237" w:hanging="227"/>
      </w:pPr>
      <w:rPr>
        <w:rFonts w:hint="default"/>
        <w:lang w:val="ru-RU" w:eastAsia="en-US" w:bidi="ar-SA"/>
      </w:rPr>
    </w:lvl>
    <w:lvl w:ilvl="6" w:tplc="25CAF8CA">
      <w:numFmt w:val="bullet"/>
      <w:lvlText w:val="•"/>
      <w:lvlJc w:val="left"/>
      <w:pPr>
        <w:ind w:left="5060" w:hanging="227"/>
      </w:pPr>
      <w:rPr>
        <w:rFonts w:hint="default"/>
        <w:lang w:val="ru-RU" w:eastAsia="en-US" w:bidi="ar-SA"/>
      </w:rPr>
    </w:lvl>
    <w:lvl w:ilvl="7" w:tplc="F488D13E">
      <w:numFmt w:val="bullet"/>
      <w:lvlText w:val="•"/>
      <w:lvlJc w:val="left"/>
      <w:pPr>
        <w:ind w:left="5883" w:hanging="227"/>
      </w:pPr>
      <w:rPr>
        <w:rFonts w:hint="default"/>
        <w:lang w:val="ru-RU" w:eastAsia="en-US" w:bidi="ar-SA"/>
      </w:rPr>
    </w:lvl>
    <w:lvl w:ilvl="8" w:tplc="E50200A4">
      <w:numFmt w:val="bullet"/>
      <w:lvlText w:val="•"/>
      <w:lvlJc w:val="left"/>
      <w:pPr>
        <w:ind w:left="6707" w:hanging="227"/>
      </w:pPr>
      <w:rPr>
        <w:rFonts w:hint="default"/>
        <w:lang w:val="ru-RU" w:eastAsia="en-US" w:bidi="ar-SA"/>
      </w:rPr>
    </w:lvl>
  </w:abstractNum>
  <w:abstractNum w:abstractNumId="4" w15:restartNumberingAfterBreak="0">
    <w:nsid w:val="556C6476"/>
    <w:multiLevelType w:val="hybridMultilevel"/>
    <w:tmpl w:val="8A205078"/>
    <w:lvl w:ilvl="0" w:tplc="741E0560">
      <w:start w:val="1"/>
      <w:numFmt w:val="decimal"/>
      <w:lvlText w:val="%1"/>
      <w:lvlJc w:val="left"/>
      <w:pPr>
        <w:ind w:left="143" w:hanging="15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6D1C28B4">
      <w:numFmt w:val="bullet"/>
      <w:lvlText w:val="•"/>
      <w:lvlJc w:val="left"/>
      <w:pPr>
        <w:ind w:left="1104" w:hanging="152"/>
      </w:pPr>
      <w:rPr>
        <w:rFonts w:hint="default"/>
        <w:lang w:val="ru-RU" w:eastAsia="en-US" w:bidi="ar-SA"/>
      </w:rPr>
    </w:lvl>
    <w:lvl w:ilvl="2" w:tplc="D278E4FA">
      <w:numFmt w:val="bullet"/>
      <w:lvlText w:val="•"/>
      <w:lvlJc w:val="left"/>
      <w:pPr>
        <w:ind w:left="2068" w:hanging="152"/>
      </w:pPr>
      <w:rPr>
        <w:rFonts w:hint="default"/>
        <w:lang w:val="ru-RU" w:eastAsia="en-US" w:bidi="ar-SA"/>
      </w:rPr>
    </w:lvl>
    <w:lvl w:ilvl="3" w:tplc="F4924144">
      <w:numFmt w:val="bullet"/>
      <w:lvlText w:val="•"/>
      <w:lvlJc w:val="left"/>
      <w:pPr>
        <w:ind w:left="3032" w:hanging="152"/>
      </w:pPr>
      <w:rPr>
        <w:rFonts w:hint="default"/>
        <w:lang w:val="ru-RU" w:eastAsia="en-US" w:bidi="ar-SA"/>
      </w:rPr>
    </w:lvl>
    <w:lvl w:ilvl="4" w:tplc="2EEA3716">
      <w:numFmt w:val="bullet"/>
      <w:lvlText w:val="•"/>
      <w:lvlJc w:val="left"/>
      <w:pPr>
        <w:ind w:left="3996" w:hanging="152"/>
      </w:pPr>
      <w:rPr>
        <w:rFonts w:hint="default"/>
        <w:lang w:val="ru-RU" w:eastAsia="en-US" w:bidi="ar-SA"/>
      </w:rPr>
    </w:lvl>
    <w:lvl w:ilvl="5" w:tplc="B7E4199A">
      <w:numFmt w:val="bullet"/>
      <w:lvlText w:val="•"/>
      <w:lvlJc w:val="left"/>
      <w:pPr>
        <w:ind w:left="4960" w:hanging="152"/>
      </w:pPr>
      <w:rPr>
        <w:rFonts w:hint="default"/>
        <w:lang w:val="ru-RU" w:eastAsia="en-US" w:bidi="ar-SA"/>
      </w:rPr>
    </w:lvl>
    <w:lvl w:ilvl="6" w:tplc="8FBCBFB0">
      <w:numFmt w:val="bullet"/>
      <w:lvlText w:val="•"/>
      <w:lvlJc w:val="left"/>
      <w:pPr>
        <w:ind w:left="5924" w:hanging="152"/>
      </w:pPr>
      <w:rPr>
        <w:rFonts w:hint="default"/>
        <w:lang w:val="ru-RU" w:eastAsia="en-US" w:bidi="ar-SA"/>
      </w:rPr>
    </w:lvl>
    <w:lvl w:ilvl="7" w:tplc="37DEA83E">
      <w:numFmt w:val="bullet"/>
      <w:lvlText w:val="•"/>
      <w:lvlJc w:val="left"/>
      <w:pPr>
        <w:ind w:left="6888" w:hanging="152"/>
      </w:pPr>
      <w:rPr>
        <w:rFonts w:hint="default"/>
        <w:lang w:val="ru-RU" w:eastAsia="en-US" w:bidi="ar-SA"/>
      </w:rPr>
    </w:lvl>
    <w:lvl w:ilvl="8" w:tplc="C3E4AE98">
      <w:numFmt w:val="bullet"/>
      <w:lvlText w:val="•"/>
      <w:lvlJc w:val="left"/>
      <w:pPr>
        <w:ind w:left="7853" w:hanging="152"/>
      </w:pPr>
      <w:rPr>
        <w:rFonts w:hint="default"/>
        <w:lang w:val="ru-RU" w:eastAsia="en-US" w:bidi="ar-SA"/>
      </w:rPr>
    </w:lvl>
  </w:abstractNum>
  <w:num w:numId="1" w16cid:durableId="1840273629">
    <w:abstractNumId w:val="1"/>
  </w:num>
  <w:num w:numId="2" w16cid:durableId="643122434">
    <w:abstractNumId w:val="4"/>
  </w:num>
  <w:num w:numId="3" w16cid:durableId="167334116">
    <w:abstractNumId w:val="0"/>
  </w:num>
  <w:num w:numId="4" w16cid:durableId="1636136514">
    <w:abstractNumId w:val="2"/>
  </w:num>
  <w:num w:numId="5" w16cid:durableId="15553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46768"/>
    <w:rsid w:val="000011F7"/>
    <w:rsid w:val="0000534D"/>
    <w:rsid w:val="00005C61"/>
    <w:rsid w:val="00040B79"/>
    <w:rsid w:val="00054EAA"/>
    <w:rsid w:val="000822FF"/>
    <w:rsid w:val="000939B6"/>
    <w:rsid w:val="00094BB0"/>
    <w:rsid w:val="000B3874"/>
    <w:rsid w:val="000C0556"/>
    <w:rsid w:val="001021A1"/>
    <w:rsid w:val="00105193"/>
    <w:rsid w:val="00146768"/>
    <w:rsid w:val="001513C2"/>
    <w:rsid w:val="001728E0"/>
    <w:rsid w:val="00177012"/>
    <w:rsid w:val="00180C59"/>
    <w:rsid w:val="00185B43"/>
    <w:rsid w:val="001939A4"/>
    <w:rsid w:val="001A650F"/>
    <w:rsid w:val="001B1091"/>
    <w:rsid w:val="001D2684"/>
    <w:rsid w:val="001D6D8A"/>
    <w:rsid w:val="00231A0F"/>
    <w:rsid w:val="00252253"/>
    <w:rsid w:val="00260F27"/>
    <w:rsid w:val="00261170"/>
    <w:rsid w:val="002B2152"/>
    <w:rsid w:val="002F705A"/>
    <w:rsid w:val="00370A8E"/>
    <w:rsid w:val="00391A27"/>
    <w:rsid w:val="003A4448"/>
    <w:rsid w:val="003A4FC7"/>
    <w:rsid w:val="004C6FDE"/>
    <w:rsid w:val="00542AC4"/>
    <w:rsid w:val="0058255B"/>
    <w:rsid w:val="005A25F7"/>
    <w:rsid w:val="005B03A9"/>
    <w:rsid w:val="005D1319"/>
    <w:rsid w:val="00611D48"/>
    <w:rsid w:val="00641B17"/>
    <w:rsid w:val="00653CE2"/>
    <w:rsid w:val="00680949"/>
    <w:rsid w:val="006B7C67"/>
    <w:rsid w:val="006C464E"/>
    <w:rsid w:val="00733B2C"/>
    <w:rsid w:val="007812C5"/>
    <w:rsid w:val="0078697C"/>
    <w:rsid w:val="007A0CFA"/>
    <w:rsid w:val="007C0FF0"/>
    <w:rsid w:val="007E3108"/>
    <w:rsid w:val="007F03A3"/>
    <w:rsid w:val="00850E9E"/>
    <w:rsid w:val="008541B1"/>
    <w:rsid w:val="0086226C"/>
    <w:rsid w:val="00876419"/>
    <w:rsid w:val="00883F18"/>
    <w:rsid w:val="008A60D3"/>
    <w:rsid w:val="008B616E"/>
    <w:rsid w:val="00950C93"/>
    <w:rsid w:val="0097060C"/>
    <w:rsid w:val="009762B9"/>
    <w:rsid w:val="00997A25"/>
    <w:rsid w:val="009B0528"/>
    <w:rsid w:val="009D2E01"/>
    <w:rsid w:val="009E5586"/>
    <w:rsid w:val="009F49E7"/>
    <w:rsid w:val="00A10B88"/>
    <w:rsid w:val="00A32BB0"/>
    <w:rsid w:val="00A72DFF"/>
    <w:rsid w:val="00AC1B5A"/>
    <w:rsid w:val="00B14817"/>
    <w:rsid w:val="00B173BF"/>
    <w:rsid w:val="00B7365E"/>
    <w:rsid w:val="00B76E62"/>
    <w:rsid w:val="00B924B1"/>
    <w:rsid w:val="00C66367"/>
    <w:rsid w:val="00CA49F3"/>
    <w:rsid w:val="00CC2C32"/>
    <w:rsid w:val="00CC60C1"/>
    <w:rsid w:val="00DD1383"/>
    <w:rsid w:val="00E07D0A"/>
    <w:rsid w:val="00E46689"/>
    <w:rsid w:val="00EA4323"/>
    <w:rsid w:val="00EA7B8C"/>
    <w:rsid w:val="00EC20B2"/>
    <w:rsid w:val="00EE3523"/>
    <w:rsid w:val="00EF4C2B"/>
    <w:rsid w:val="00F477B7"/>
    <w:rsid w:val="00F616C7"/>
    <w:rsid w:val="00F631BB"/>
    <w:rsid w:val="00F96201"/>
    <w:rsid w:val="00FD60C1"/>
    <w:rsid w:val="00FF116F"/>
    <w:rsid w:val="00FF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1D773"/>
  <w15:docId w15:val="{EE4C401B-70E9-40B1-87FC-06B75B9C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A0CFA"/>
    <w:pPr>
      <w:widowControl w:val="0"/>
      <w:autoSpaceDE w:val="0"/>
      <w:autoSpaceDN w:val="0"/>
      <w:spacing w:after="0" w:line="240" w:lineRule="auto"/>
      <w:ind w:left="851"/>
      <w:outlineLvl w:val="0"/>
    </w:pPr>
    <w:rPr>
      <w:rFonts w:ascii="Times New Roman" w:eastAsia="Times New Roman" w:hAnsi="Times New Roman" w:cs="Times New Roman"/>
      <w:b/>
      <w:bCs/>
      <w:i/>
      <w:iCs/>
      <w:sz w:val="24"/>
      <w:szCs w:val="24"/>
    </w:rPr>
  </w:style>
  <w:style w:type="paragraph" w:styleId="2">
    <w:name w:val="heading 2"/>
    <w:basedOn w:val="a"/>
    <w:next w:val="a"/>
    <w:link w:val="20"/>
    <w:uiPriority w:val="9"/>
    <w:semiHidden/>
    <w:unhideWhenUsed/>
    <w:qFormat/>
    <w:rsid w:val="00B148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0B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10B88"/>
    <w:rPr>
      <w:i/>
      <w:iCs/>
    </w:rPr>
  </w:style>
  <w:style w:type="character" w:styleId="a5">
    <w:name w:val="Strong"/>
    <w:basedOn w:val="a0"/>
    <w:uiPriority w:val="22"/>
    <w:qFormat/>
    <w:rsid w:val="00A10B88"/>
    <w:rPr>
      <w:b/>
      <w:bCs/>
    </w:rPr>
  </w:style>
  <w:style w:type="character" w:customStyle="1" w:styleId="10">
    <w:name w:val="Заголовок 1 Знак"/>
    <w:basedOn w:val="a0"/>
    <w:link w:val="1"/>
    <w:uiPriority w:val="9"/>
    <w:rsid w:val="007A0CFA"/>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7A0C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7A0CFA"/>
    <w:pPr>
      <w:widowControl w:val="0"/>
      <w:autoSpaceDE w:val="0"/>
      <w:autoSpaceDN w:val="0"/>
      <w:spacing w:after="0" w:line="240" w:lineRule="auto"/>
      <w:ind w:left="143"/>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7A0CFA"/>
    <w:rPr>
      <w:rFonts w:ascii="Times New Roman" w:eastAsia="Times New Roman" w:hAnsi="Times New Roman" w:cs="Times New Roman"/>
      <w:sz w:val="24"/>
      <w:szCs w:val="24"/>
    </w:rPr>
  </w:style>
  <w:style w:type="paragraph" w:styleId="a8">
    <w:name w:val="List Paragraph"/>
    <w:aliases w:val="без абзаца,маркированный,ПАРАГРАФ,List Paragraph,List Paragraph1"/>
    <w:basedOn w:val="a"/>
    <w:link w:val="a9"/>
    <w:uiPriority w:val="34"/>
    <w:qFormat/>
    <w:rsid w:val="007A0CFA"/>
    <w:pPr>
      <w:widowControl w:val="0"/>
      <w:autoSpaceDE w:val="0"/>
      <w:autoSpaceDN w:val="0"/>
      <w:spacing w:after="0" w:line="240" w:lineRule="auto"/>
      <w:ind w:left="143"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7A0CFA"/>
    <w:pPr>
      <w:widowControl w:val="0"/>
      <w:autoSpaceDE w:val="0"/>
      <w:autoSpaceDN w:val="0"/>
      <w:spacing w:after="0" w:line="256" w:lineRule="exact"/>
      <w:ind w:left="107"/>
    </w:pPr>
    <w:rPr>
      <w:rFonts w:ascii="Times New Roman" w:eastAsia="Times New Roman" w:hAnsi="Times New Roman" w:cs="Times New Roman"/>
    </w:rPr>
  </w:style>
  <w:style w:type="character" w:customStyle="1" w:styleId="20">
    <w:name w:val="Заголовок 2 Знак"/>
    <w:basedOn w:val="a0"/>
    <w:link w:val="2"/>
    <w:uiPriority w:val="9"/>
    <w:semiHidden/>
    <w:rsid w:val="00B14817"/>
    <w:rPr>
      <w:rFonts w:asciiTheme="majorHAnsi" w:eastAsiaTheme="majorEastAsia" w:hAnsiTheme="majorHAnsi" w:cstheme="majorBidi"/>
      <w:color w:val="2F5496" w:themeColor="accent1" w:themeShade="BF"/>
      <w:sz w:val="26"/>
      <w:szCs w:val="26"/>
    </w:rPr>
  </w:style>
  <w:style w:type="table" w:styleId="aa">
    <w:name w:val="Table Grid"/>
    <w:basedOn w:val="a1"/>
    <w:uiPriority w:val="59"/>
    <w:rsid w:val="008622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без абзаца Знак,маркированный Знак,ПАРАГРАФ Знак,List Paragraph Знак,List Paragraph1 Знак"/>
    <w:link w:val="a8"/>
    <w:uiPriority w:val="34"/>
    <w:locked/>
    <w:rsid w:val="001D268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529898">
      <w:bodyDiv w:val="1"/>
      <w:marLeft w:val="0"/>
      <w:marRight w:val="0"/>
      <w:marTop w:val="0"/>
      <w:marBottom w:val="0"/>
      <w:divBdr>
        <w:top w:val="none" w:sz="0" w:space="0" w:color="auto"/>
        <w:left w:val="none" w:sz="0" w:space="0" w:color="auto"/>
        <w:bottom w:val="none" w:sz="0" w:space="0" w:color="auto"/>
        <w:right w:val="none" w:sz="0" w:space="0" w:color="auto"/>
      </w:divBdr>
    </w:div>
    <w:div w:id="1456943661">
      <w:bodyDiv w:val="1"/>
      <w:marLeft w:val="0"/>
      <w:marRight w:val="0"/>
      <w:marTop w:val="0"/>
      <w:marBottom w:val="0"/>
      <w:divBdr>
        <w:top w:val="none" w:sz="0" w:space="0" w:color="auto"/>
        <w:left w:val="none" w:sz="0" w:space="0" w:color="auto"/>
        <w:bottom w:val="none" w:sz="0" w:space="0" w:color="auto"/>
        <w:right w:val="none" w:sz="0" w:space="0" w:color="auto"/>
      </w:divBdr>
    </w:div>
    <w:div w:id="1737125609">
      <w:bodyDiv w:val="1"/>
      <w:marLeft w:val="0"/>
      <w:marRight w:val="0"/>
      <w:marTop w:val="0"/>
      <w:marBottom w:val="0"/>
      <w:divBdr>
        <w:top w:val="none" w:sz="0" w:space="0" w:color="auto"/>
        <w:left w:val="none" w:sz="0" w:space="0" w:color="auto"/>
        <w:bottom w:val="none" w:sz="0" w:space="0" w:color="auto"/>
        <w:right w:val="none" w:sz="0" w:space="0" w:color="auto"/>
      </w:divBdr>
    </w:div>
    <w:div w:id="1936593129">
      <w:bodyDiv w:val="1"/>
      <w:marLeft w:val="0"/>
      <w:marRight w:val="0"/>
      <w:marTop w:val="0"/>
      <w:marBottom w:val="0"/>
      <w:divBdr>
        <w:top w:val="none" w:sz="0" w:space="0" w:color="auto"/>
        <w:left w:val="none" w:sz="0" w:space="0" w:color="auto"/>
        <w:bottom w:val="none" w:sz="0" w:space="0" w:color="auto"/>
        <w:right w:val="none" w:sz="0" w:space="0" w:color="auto"/>
      </w:divBdr>
      <w:divsChild>
        <w:div w:id="292710388">
          <w:marLeft w:val="0"/>
          <w:marRight w:val="0"/>
          <w:marTop w:val="0"/>
          <w:marBottom w:val="0"/>
          <w:divBdr>
            <w:top w:val="none" w:sz="0" w:space="0" w:color="auto"/>
            <w:left w:val="none" w:sz="0" w:space="0" w:color="auto"/>
            <w:bottom w:val="none" w:sz="0" w:space="0" w:color="auto"/>
            <w:right w:val="none" w:sz="0" w:space="0" w:color="auto"/>
          </w:divBdr>
          <w:divsChild>
            <w:div w:id="280959215">
              <w:marLeft w:val="0"/>
              <w:marRight w:val="0"/>
              <w:marTop w:val="0"/>
              <w:marBottom w:val="0"/>
              <w:divBdr>
                <w:top w:val="none" w:sz="0" w:space="0" w:color="auto"/>
                <w:left w:val="none" w:sz="0" w:space="0" w:color="auto"/>
                <w:bottom w:val="none" w:sz="0" w:space="0" w:color="auto"/>
                <w:right w:val="none" w:sz="0" w:space="0" w:color="auto"/>
              </w:divBdr>
              <w:divsChild>
                <w:div w:id="6867530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69897047">
          <w:marLeft w:val="0"/>
          <w:marRight w:val="0"/>
          <w:marTop w:val="0"/>
          <w:marBottom w:val="0"/>
          <w:divBdr>
            <w:top w:val="none" w:sz="0" w:space="0" w:color="auto"/>
            <w:left w:val="none" w:sz="0" w:space="0" w:color="auto"/>
            <w:bottom w:val="none" w:sz="0" w:space="0" w:color="auto"/>
            <w:right w:val="none" w:sz="0" w:space="0" w:color="auto"/>
          </w:divBdr>
          <w:divsChild>
            <w:div w:id="748622151">
              <w:marLeft w:val="0"/>
              <w:marRight w:val="0"/>
              <w:marTop w:val="0"/>
              <w:marBottom w:val="0"/>
              <w:divBdr>
                <w:top w:val="none" w:sz="0" w:space="0" w:color="auto"/>
                <w:left w:val="none" w:sz="0" w:space="0" w:color="auto"/>
                <w:bottom w:val="none" w:sz="0" w:space="0" w:color="auto"/>
                <w:right w:val="none" w:sz="0" w:space="0" w:color="auto"/>
              </w:divBdr>
              <w:divsChild>
                <w:div w:id="38831144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emf"/><Relationship Id="rId26" Type="http://schemas.openxmlformats.org/officeDocument/2006/relationships/hyperlink" Target="http://elar.urfu.ru/handle/10995/30882" TargetMode="External"/><Relationship Id="rId3" Type="http://schemas.openxmlformats.org/officeDocument/2006/relationships/settings" Target="settings.xml"/><Relationship Id="rId21" Type="http://schemas.openxmlformats.org/officeDocument/2006/relationships/hyperlink" Target="https://vk.com/doc258522208_556421070?hash=e79f6451fab02ab396&amp;dl=0b430371d21849be06"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oleObject" Target="embeddings/oleObject1.bin"/><Relationship Id="rId25" Type="http://schemas.openxmlformats.org/officeDocument/2006/relationships/hyperlink" Target="https://drive.google.com/file/d/0BztrnwGUsJBRaWNSLWlVcUZMbFk/view" TargetMode="Externa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hyperlink" Target="http://elar.urfu.ru/handle/10995/3088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hyperlink" Target="https://vk.com/doc258522208_556421086?hash=654fba7d66ef9b469e&amp;dl=7d3174df677a52500c" TargetMode="Externa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hyperlink" Target="https://vk.com/doc258522208_556421080?hash=975c5384bdfc99e5be&amp;dl=6ee90789e6810ffd09" TargetMode="External"/><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vk.com/doc258522208_556421075?hash=075a53dbee5612d1d4&amp;dl=591689333e0ee27832" TargetMode="External"/><Relationship Id="rId27" Type="http://schemas.openxmlformats.org/officeDocument/2006/relationships/hyperlink" Target="https://drive.google.com/file/d/0BztrnwGUsJBRaWNSLWlVcUZMbFk/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2038</TotalTime>
  <Pages>1</Pages>
  <Words>6657</Words>
  <Characters>37945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cp:revision>
  <dcterms:created xsi:type="dcterms:W3CDTF">2025-09-06T05:30:00Z</dcterms:created>
  <dcterms:modified xsi:type="dcterms:W3CDTF">2025-09-10T03:10:00Z</dcterms:modified>
</cp:coreProperties>
</file>